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17BD4" w14:textId="239E402C" w:rsidR="005837CD" w:rsidRDefault="00DA5721">
      <w:pPr>
        <w:widowControl/>
        <w:autoSpaceDE/>
        <w:autoSpaceDN/>
        <w:spacing w:after="160" w:line="259" w:lineRule="auto"/>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0A3CD0A3" wp14:editId="2DF38099">
                <wp:simplePos x="0" y="0"/>
                <wp:positionH relativeFrom="column">
                  <wp:posOffset>2590800</wp:posOffset>
                </wp:positionH>
                <wp:positionV relativeFrom="paragraph">
                  <wp:posOffset>-28575</wp:posOffset>
                </wp:positionV>
                <wp:extent cx="2586355" cy="4829175"/>
                <wp:effectExtent l="0" t="0" r="4445" b="9525"/>
                <wp:wrapNone/>
                <wp:docPr id="66717248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6355" cy="4829175"/>
                        </a:xfrm>
                        <a:prstGeom prst="rect">
                          <a:avLst/>
                        </a:prstGeom>
                        <a:solidFill>
                          <a:schemeClr val="lt1"/>
                        </a:solidFill>
                        <a:ln w="6350">
                          <a:noFill/>
                        </a:ln>
                      </wps:spPr>
                      <wps:txbx>
                        <w:txbxContent>
                          <w:p w14:paraId="09CECD5A" w14:textId="77777777" w:rsidR="00110A71" w:rsidRDefault="00110A71" w:rsidP="00804CC3">
                            <w:pPr>
                              <w:pStyle w:val="NoSpacing"/>
                              <w:spacing w:before="60" w:after="60"/>
                              <w:rPr>
                                <w:rFonts w:ascii="Times New Roman" w:eastAsia="Calibri" w:hAnsi="Times New Roman" w:cs="Times New Roman"/>
                                <w:b/>
                                <w:bCs/>
                                <w:color w:val="000000" w:themeColor="text1"/>
                              </w:rPr>
                            </w:pPr>
                            <w:r w:rsidRPr="000B2105">
                              <w:rPr>
                                <w:rFonts w:ascii="Times New Roman" w:eastAsia="Calibri" w:hAnsi="Times New Roman" w:cs="Times New Roman"/>
                                <w:b/>
                                <w:bCs/>
                                <w:color w:val="000000" w:themeColor="text1"/>
                              </w:rPr>
                              <w:t>Authors</w:t>
                            </w:r>
                            <w:r>
                              <w:rPr>
                                <w:rFonts w:ascii="Times New Roman" w:eastAsia="Calibri" w:hAnsi="Times New Roman" w:cs="Times New Roman"/>
                                <w:b/>
                                <w:bCs/>
                                <w:color w:val="000000" w:themeColor="text1"/>
                              </w:rPr>
                              <w:t xml:space="preserve"> and </w:t>
                            </w:r>
                            <w:r w:rsidRPr="000B2105">
                              <w:rPr>
                                <w:rFonts w:ascii="Times New Roman" w:eastAsia="Calibri" w:hAnsi="Times New Roman" w:cs="Times New Roman"/>
                                <w:b/>
                                <w:bCs/>
                                <w:color w:val="000000" w:themeColor="text1"/>
                              </w:rPr>
                              <w:t>Affiliation:</w:t>
                            </w:r>
                            <w:r w:rsidRPr="000B2105">
                              <w:rPr>
                                <w:rFonts w:ascii="Times New Roman" w:eastAsia="Calibri" w:hAnsi="Times New Roman" w:cs="Times New Roman"/>
                                <w:b/>
                                <w:bCs/>
                                <w:color w:val="000000" w:themeColor="text1"/>
                              </w:rPr>
                              <w:tab/>
                            </w:r>
                          </w:p>
                          <w:p w14:paraId="0281A9AA" w14:textId="6FA7A88B" w:rsidR="00110A71" w:rsidRPr="0081546B" w:rsidRDefault="00406426" w:rsidP="00E7268F">
                            <w:pPr>
                              <w:jc w:val="both"/>
                              <w:rPr>
                                <w:rFonts w:ascii="Times New Roman" w:hAnsi="Times New Roman" w:cs="Times New Roman"/>
                                <w:bCs/>
                                <w:sz w:val="20"/>
                                <w:szCs w:val="20"/>
                              </w:rPr>
                            </w:pPr>
                            <w:r w:rsidRPr="0081546B">
                              <w:rPr>
                                <w:rFonts w:ascii="Times New Roman" w:hAnsi="Times New Roman" w:cs="Times New Roman"/>
                                <w:bCs/>
                              </w:rPr>
                              <w:t>Tariq Abbas</w:t>
                            </w:r>
                            <w:r w:rsidR="00110A71" w:rsidRPr="0081546B">
                              <w:rPr>
                                <w:rFonts w:ascii="Times New Roman" w:hAnsi="Times New Roman" w:cs="Times New Roman"/>
                                <w:bCs/>
                                <w:vertAlign w:val="superscript"/>
                              </w:rPr>
                              <w:t>1*</w:t>
                            </w:r>
                            <w:r w:rsidR="00E7268F" w:rsidRPr="0081546B">
                              <w:rPr>
                                <w:rFonts w:ascii="Times New Roman" w:hAnsi="Times New Roman" w:cs="Times New Roman"/>
                                <w:bCs/>
                              </w:rPr>
                              <w:t>, Badar</w:t>
                            </w:r>
                            <w:r w:rsidR="00110A71" w:rsidRPr="0081546B">
                              <w:rPr>
                                <w:rFonts w:ascii="Times New Roman" w:hAnsi="Times New Roman" w:cs="Times New Roman"/>
                                <w:bCs/>
                                <w:vertAlign w:val="superscript"/>
                              </w:rPr>
                              <w:t>2</w:t>
                            </w:r>
                            <w:r w:rsidR="00E7268F" w:rsidRPr="0081546B">
                              <w:rPr>
                                <w:rFonts w:ascii="Times New Roman" w:hAnsi="Times New Roman" w:cs="Times New Roman"/>
                                <w:bCs/>
                              </w:rPr>
                              <w:t xml:space="preserve">, Qazi Muhammad </w:t>
                            </w:r>
                            <w:r w:rsidR="00E7268F" w:rsidRPr="0081546B">
                              <w:rPr>
                                <w:rFonts w:ascii="Times New Roman" w:hAnsi="Times New Roman" w:cs="Times New Roman"/>
                                <w:bCs/>
                                <w:sz w:val="20"/>
                                <w:szCs w:val="20"/>
                              </w:rPr>
                              <w:t>Zarlish</w:t>
                            </w:r>
                            <w:r w:rsidR="00E7268F" w:rsidRPr="0081546B">
                              <w:rPr>
                                <w:rFonts w:ascii="Times New Roman" w:hAnsi="Times New Roman" w:cs="Times New Roman"/>
                                <w:bCs/>
                                <w:sz w:val="20"/>
                                <w:szCs w:val="20"/>
                                <w:vertAlign w:val="superscript"/>
                              </w:rPr>
                              <w:t>3</w:t>
                            </w:r>
                            <w:r w:rsidR="00E7268F" w:rsidRPr="0081546B">
                              <w:rPr>
                                <w:rFonts w:ascii="Times New Roman" w:hAnsi="Times New Roman" w:cs="Times New Roman"/>
                                <w:bCs/>
                                <w:sz w:val="20"/>
                                <w:szCs w:val="20"/>
                              </w:rPr>
                              <w:t>, Momin Rasheed</w:t>
                            </w:r>
                            <w:r w:rsidR="00E7268F" w:rsidRPr="0081546B">
                              <w:rPr>
                                <w:rFonts w:ascii="Times New Roman" w:hAnsi="Times New Roman" w:cs="Times New Roman"/>
                                <w:bCs/>
                                <w:sz w:val="20"/>
                                <w:szCs w:val="20"/>
                                <w:vertAlign w:val="superscript"/>
                              </w:rPr>
                              <w:t>4</w:t>
                            </w:r>
                            <w:r w:rsidR="00E7268F" w:rsidRPr="0081546B">
                              <w:rPr>
                                <w:rFonts w:ascii="Times New Roman" w:hAnsi="Times New Roman" w:cs="Times New Roman"/>
                                <w:bCs/>
                                <w:sz w:val="20"/>
                                <w:szCs w:val="20"/>
                              </w:rPr>
                              <w:t>, Kashif Ali Hashmi</w:t>
                            </w:r>
                            <w:r w:rsidR="00E7268F" w:rsidRPr="0081546B">
                              <w:rPr>
                                <w:rFonts w:ascii="Times New Roman" w:hAnsi="Times New Roman" w:cs="Times New Roman"/>
                                <w:bCs/>
                                <w:sz w:val="20"/>
                                <w:szCs w:val="20"/>
                                <w:vertAlign w:val="superscript"/>
                              </w:rPr>
                              <w:t>5</w:t>
                            </w:r>
                            <w:r w:rsidR="00E7268F" w:rsidRPr="0081546B">
                              <w:rPr>
                                <w:rFonts w:ascii="Times New Roman" w:hAnsi="Times New Roman" w:cs="Times New Roman"/>
                                <w:bCs/>
                                <w:sz w:val="20"/>
                                <w:szCs w:val="20"/>
                              </w:rPr>
                              <w:t>, Hira</w:t>
                            </w:r>
                            <w:r w:rsidR="00E7268F" w:rsidRPr="0081546B">
                              <w:rPr>
                                <w:rFonts w:ascii="Times New Roman" w:hAnsi="Times New Roman" w:cs="Times New Roman"/>
                                <w:bCs/>
                                <w:sz w:val="20"/>
                                <w:szCs w:val="20"/>
                                <w:vertAlign w:val="superscript"/>
                              </w:rPr>
                              <w:t>6</w:t>
                            </w:r>
                          </w:p>
                          <w:p w14:paraId="245B9611" w14:textId="62EFF854" w:rsidR="00110A71" w:rsidRPr="0081546B" w:rsidRDefault="00E7268F" w:rsidP="00E7268F">
                            <w:pPr>
                              <w:jc w:val="both"/>
                              <w:rPr>
                                <w:rFonts w:asciiTheme="majorBidi" w:hAnsiTheme="majorBidi" w:cstheme="majorBidi"/>
                                <w:bCs/>
                                <w:sz w:val="20"/>
                                <w:szCs w:val="20"/>
                              </w:rPr>
                            </w:pPr>
                            <w:r w:rsidRPr="0081546B">
                              <w:rPr>
                                <w:rFonts w:ascii="Times New Roman" w:hAnsi="Times New Roman" w:cs="Times New Roman"/>
                                <w:bCs/>
                                <w:sz w:val="20"/>
                                <w:szCs w:val="20"/>
                                <w:vertAlign w:val="superscript"/>
                              </w:rPr>
                              <w:t>1,2,3,4,5,6</w:t>
                            </w:r>
                            <w:r w:rsidR="00110A71" w:rsidRPr="0081546B">
                              <w:rPr>
                                <w:rFonts w:ascii="Times New Roman" w:hAnsi="Times New Roman" w:cs="Times New Roman"/>
                                <w:bCs/>
                                <w:sz w:val="20"/>
                                <w:szCs w:val="20"/>
                                <w:vertAlign w:val="superscript"/>
                              </w:rPr>
                              <w:t xml:space="preserve"> </w:t>
                            </w:r>
                            <w:r w:rsidRPr="0081546B">
                              <w:rPr>
                                <w:rFonts w:asciiTheme="majorBidi" w:hAnsiTheme="majorBidi" w:cstheme="majorBidi"/>
                                <w:sz w:val="20"/>
                                <w:szCs w:val="20"/>
                              </w:rPr>
                              <w:t>Choudhary Pervaiz Ellahi Institute of Cardiology, Multan, Pakistan</w:t>
                            </w:r>
                          </w:p>
                          <w:p w14:paraId="6898C13F" w14:textId="0E12F467" w:rsidR="00110A71" w:rsidRPr="0081546B" w:rsidRDefault="00110A71" w:rsidP="00E7268F">
                            <w:pPr>
                              <w:jc w:val="both"/>
                              <w:rPr>
                                <w:rFonts w:asciiTheme="majorBidi" w:hAnsiTheme="majorBidi" w:cstheme="majorBidi"/>
                                <w:sz w:val="20"/>
                                <w:szCs w:val="20"/>
                              </w:rPr>
                            </w:pPr>
                            <w:r w:rsidRPr="0081546B">
                              <w:rPr>
                                <w:rFonts w:ascii="Times New Roman" w:hAnsi="Times New Roman" w:cs="Times New Roman"/>
                                <w:bCs/>
                                <w:sz w:val="20"/>
                                <w:szCs w:val="20"/>
                                <w:vertAlign w:val="superscript"/>
                              </w:rPr>
                              <w:t>*</w:t>
                            </w:r>
                            <w:r w:rsidRPr="0081546B">
                              <w:rPr>
                                <w:rFonts w:ascii="Times New Roman" w:hAnsi="Times New Roman" w:cs="Times New Roman"/>
                                <w:bCs/>
                                <w:sz w:val="20"/>
                                <w:szCs w:val="20"/>
                              </w:rPr>
                              <w:t xml:space="preserve">Corresponding Author Email: </w:t>
                            </w:r>
                            <w:hyperlink r:id="rId8" w:history="1">
                              <w:r w:rsidR="00E7268F" w:rsidRPr="0081546B">
                                <w:rPr>
                                  <w:rStyle w:val="Hyperlink"/>
                                  <w:rFonts w:asciiTheme="majorBidi" w:hAnsiTheme="majorBidi" w:cstheme="majorBidi"/>
                                  <w:sz w:val="20"/>
                                  <w:szCs w:val="20"/>
                                </w:rPr>
                                <w:t>zarlish24@gmail.com</w:t>
                              </w:r>
                            </w:hyperlink>
                          </w:p>
                          <w:p w14:paraId="7C3F616A" w14:textId="088CB4EF" w:rsidR="00110A71" w:rsidRDefault="00110A71" w:rsidP="00804CC3">
                            <w:pPr>
                              <w:pStyle w:val="NoSpacing"/>
                              <w:spacing w:before="120" w:after="120"/>
                              <w:rPr>
                                <w:rFonts w:ascii="Times New Roman" w:eastAsia="Calibri" w:hAnsi="Times New Roman" w:cs="Times New Roman"/>
                                <w:color w:val="000000" w:themeColor="text1"/>
                              </w:rPr>
                            </w:pPr>
                            <w:r w:rsidRPr="000B2105">
                              <w:rPr>
                                <w:rFonts w:ascii="Times New Roman" w:eastAsia="Calibri" w:hAnsi="Times New Roman" w:cs="Times New Roman"/>
                                <w:b/>
                                <w:bCs/>
                                <w:color w:val="000000" w:themeColor="text1"/>
                              </w:rPr>
                              <w:t>Copyright</w:t>
                            </w:r>
                            <w:r w:rsidR="0041062B">
                              <w:rPr>
                                <w:rFonts w:ascii="Times New Roman" w:eastAsia="Calibri" w:hAnsi="Times New Roman" w:cs="Times New Roman"/>
                                <w:b/>
                                <w:bCs/>
                                <w:color w:val="000000" w:themeColor="text1"/>
                              </w:rPr>
                              <w:t xml:space="preserve"> </w:t>
                            </w:r>
                            <w:bookmarkStart w:id="0" w:name="_GoBack"/>
                            <w:bookmarkEnd w:id="0"/>
                            <w:r>
                              <w:rPr>
                                <w:rFonts w:ascii="Times New Roman" w:eastAsia="Calibri" w:hAnsi="Times New Roman" w:cs="Times New Roman"/>
                                <w:b/>
                                <w:bCs/>
                                <w:color w:val="000000" w:themeColor="text1"/>
                              </w:rPr>
                              <w:t>&amp;</w:t>
                            </w:r>
                            <w:r w:rsidR="0041062B">
                              <w:rPr>
                                <w:rFonts w:ascii="Times New Roman" w:eastAsia="Calibri" w:hAnsi="Times New Roman" w:cs="Times New Roman"/>
                                <w:b/>
                                <w:bCs/>
                                <w:color w:val="000000" w:themeColor="text1"/>
                              </w:rPr>
                              <w:t xml:space="preserve"> </w:t>
                            </w:r>
                            <w:r w:rsidRPr="000B2105">
                              <w:rPr>
                                <w:rFonts w:ascii="Times New Roman" w:eastAsia="Calibri" w:hAnsi="Times New Roman" w:cs="Times New Roman"/>
                                <w:b/>
                                <w:bCs/>
                                <w:color w:val="000000" w:themeColor="text1"/>
                              </w:rPr>
                              <w:t>Licensing:</w:t>
                            </w:r>
                          </w:p>
                          <w:p w14:paraId="26892808" w14:textId="77777777" w:rsidR="00110A71" w:rsidRDefault="00110A71" w:rsidP="00804CC3">
                            <w:pPr>
                              <w:pStyle w:val="NoSpacing"/>
                              <w:jc w:val="center"/>
                              <w:rPr>
                                <w:rFonts w:ascii="Times New Roman" w:eastAsia="Calibri" w:hAnsi="Times New Roman" w:cs="Times New Roman"/>
                                <w:color w:val="000000" w:themeColor="text1"/>
                              </w:rPr>
                            </w:pPr>
                            <w:r>
                              <w:rPr>
                                <w:noProof/>
                              </w:rPr>
                              <w:drawing>
                                <wp:inline distT="0" distB="0" distL="0" distR="0" wp14:anchorId="78851231" wp14:editId="2417DF4F">
                                  <wp:extent cx="842645" cy="294005"/>
                                  <wp:effectExtent l="0" t="0" r="0" b="0"/>
                                  <wp:docPr id="1681714483" name="Picture 6"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645" cy="294005"/>
                                          </a:xfrm>
                                          <a:prstGeom prst="rect">
                                            <a:avLst/>
                                          </a:prstGeom>
                                          <a:noFill/>
                                          <a:ln>
                                            <a:noFill/>
                                          </a:ln>
                                        </pic:spPr>
                                      </pic:pic>
                                    </a:graphicData>
                                  </a:graphic>
                                </wp:inline>
                              </w:drawing>
                            </w:r>
                          </w:p>
                          <w:p w14:paraId="76D177F8" w14:textId="77777777" w:rsidR="00110A71" w:rsidRPr="0081546B" w:rsidRDefault="00110A71" w:rsidP="00804CC3">
                            <w:pPr>
                              <w:jc w:val="both"/>
                              <w:rPr>
                                <w:rFonts w:ascii="Times New Roman" w:hAnsi="Times New Roman" w:cs="Times New Roman"/>
                                <w:sz w:val="20"/>
                                <w:szCs w:val="20"/>
                                <w:shd w:val="clear" w:color="auto" w:fill="FFFFFF"/>
                              </w:rPr>
                            </w:pPr>
                            <w:r w:rsidRPr="0081546B">
                              <w:rPr>
                                <w:rFonts w:ascii="Times New Roman" w:hAnsi="Times New Roman" w:cs="Times New Roman"/>
                                <w:sz w:val="20"/>
                                <w:szCs w:val="20"/>
                                <w:shd w:val="clear" w:color="auto" w:fill="FFFFFF"/>
                              </w:rPr>
                              <w:t>Authors retain copyright and grant the journal right of first publication with the work simultaneously licensed under a </w:t>
                            </w:r>
                            <w:hyperlink r:id="rId10" w:history="1">
                              <w:r w:rsidRPr="0081546B">
                                <w:rPr>
                                  <w:rStyle w:val="Hyperlink"/>
                                  <w:rFonts w:ascii="Times New Roman" w:hAnsi="Times New Roman" w:cs="Times New Roman"/>
                                  <w:color w:val="006798"/>
                                  <w:sz w:val="20"/>
                                  <w:szCs w:val="20"/>
                                  <w:shd w:val="clear" w:color="auto" w:fill="FFFFFF"/>
                                </w:rPr>
                                <w:t>Creative Commons Attribution (CC-BY) 4.0 License</w:t>
                              </w:r>
                            </w:hyperlink>
                            <w:r w:rsidRPr="0081546B">
                              <w:rPr>
                                <w:rFonts w:ascii="Times New Roman" w:hAnsi="Times New Roman" w:cs="Times New Roman"/>
                                <w:sz w:val="20"/>
                                <w:szCs w:val="20"/>
                                <w:shd w:val="clear" w:color="auto" w:fill="FFFFFF"/>
                              </w:rPr>
                              <w:t> that allows others to share the work with an acknowledgment of the work’s authorship and initial publication in this journal.</w:t>
                            </w:r>
                          </w:p>
                          <w:p w14:paraId="5CF466B8" w14:textId="77777777" w:rsidR="00110A71" w:rsidRPr="0081546B" w:rsidRDefault="00110A71" w:rsidP="00804CC3">
                            <w:pPr>
                              <w:spacing w:before="60" w:after="60"/>
                              <w:rPr>
                                <w:rFonts w:ascii="Times New Roman" w:hAnsi="Times New Roman" w:cs="Times New Roman"/>
                                <w:color w:val="000000" w:themeColor="text1"/>
                                <w:sz w:val="20"/>
                                <w:szCs w:val="20"/>
                              </w:rPr>
                            </w:pPr>
                            <w:r w:rsidRPr="0081546B">
                              <w:rPr>
                                <w:rFonts w:ascii="Times New Roman" w:hAnsi="Times New Roman" w:cs="Times New Roman"/>
                                <w:b/>
                                <w:bCs/>
                                <w:color w:val="000000" w:themeColor="text1"/>
                                <w:sz w:val="20"/>
                                <w:szCs w:val="20"/>
                              </w:rPr>
                              <w:t>Conflict of Interest:</w:t>
                            </w:r>
                          </w:p>
                          <w:p w14:paraId="271583FA" w14:textId="77777777" w:rsidR="00110A71" w:rsidRPr="0081546B" w:rsidRDefault="00110A71" w:rsidP="00804CC3">
                            <w:pPr>
                              <w:spacing w:before="60" w:after="60"/>
                              <w:rPr>
                                <w:rFonts w:ascii="Times New Roman" w:hAnsi="Times New Roman" w:cs="Times New Roman"/>
                                <w:color w:val="000000" w:themeColor="text1"/>
                                <w:sz w:val="20"/>
                                <w:szCs w:val="20"/>
                              </w:rPr>
                            </w:pPr>
                            <w:r w:rsidRPr="0081546B">
                              <w:rPr>
                                <w:rFonts w:ascii="Times New Roman" w:hAnsi="Times New Roman" w:cs="Times New Roman"/>
                                <w:color w:val="000000" w:themeColor="text1"/>
                                <w:sz w:val="20"/>
                                <w:szCs w:val="20"/>
                              </w:rPr>
                              <w:t xml:space="preserve">Author(s) declared no conflict of interest. </w:t>
                            </w:r>
                          </w:p>
                          <w:p w14:paraId="7F74CD35" w14:textId="77777777" w:rsidR="00110A71" w:rsidRPr="0081546B" w:rsidRDefault="00110A71" w:rsidP="00804CC3">
                            <w:pPr>
                              <w:spacing w:before="60" w:after="60"/>
                              <w:rPr>
                                <w:rFonts w:ascii="Times New Roman" w:hAnsi="Times New Roman" w:cs="Times New Roman"/>
                                <w:b/>
                                <w:bCs/>
                                <w:color w:val="000000" w:themeColor="text1"/>
                                <w:sz w:val="20"/>
                                <w:szCs w:val="20"/>
                              </w:rPr>
                            </w:pPr>
                            <w:r w:rsidRPr="0081546B">
                              <w:rPr>
                                <w:rFonts w:ascii="Times New Roman" w:hAnsi="Times New Roman" w:cs="Times New Roman"/>
                                <w:b/>
                                <w:bCs/>
                                <w:color w:val="000000" w:themeColor="text1"/>
                                <w:sz w:val="20"/>
                                <w:szCs w:val="20"/>
                              </w:rPr>
                              <w:t>Acknowledgment:</w:t>
                            </w:r>
                          </w:p>
                          <w:p w14:paraId="3EF15DB8" w14:textId="77777777" w:rsidR="00110A71" w:rsidRPr="0081546B" w:rsidRDefault="00110A71" w:rsidP="00804CC3">
                            <w:pPr>
                              <w:spacing w:before="60" w:after="60"/>
                              <w:rPr>
                                <w:rFonts w:ascii="Times New Roman" w:hAnsi="Times New Roman" w:cs="Times New Roman"/>
                                <w:color w:val="000000" w:themeColor="text1"/>
                                <w:sz w:val="20"/>
                                <w:szCs w:val="20"/>
                              </w:rPr>
                            </w:pPr>
                            <w:r w:rsidRPr="0081546B">
                              <w:rPr>
                                <w:rFonts w:ascii="Times New Roman" w:hAnsi="Times New Roman" w:cs="Times New Roman"/>
                                <w:color w:val="000000" w:themeColor="text1"/>
                                <w:sz w:val="20"/>
                                <w:szCs w:val="20"/>
                              </w:rPr>
                              <w:t>No Funding received.</w:t>
                            </w:r>
                          </w:p>
                          <w:p w14:paraId="5965D2D1" w14:textId="558C627A" w:rsidR="00110A71" w:rsidRPr="0081546B" w:rsidRDefault="00110A71" w:rsidP="00804CC3">
                            <w:pPr>
                              <w:spacing w:before="60" w:after="60"/>
                              <w:jc w:val="both"/>
                              <w:rPr>
                                <w:rFonts w:ascii="Times New Roman" w:hAnsi="Times New Roman" w:cs="Times New Roman"/>
                                <w:b/>
                                <w:bCs/>
                                <w:sz w:val="20"/>
                                <w:szCs w:val="20"/>
                              </w:rPr>
                            </w:pPr>
                            <w:r w:rsidRPr="0081546B">
                              <w:rPr>
                                <w:rFonts w:ascii="Times New Roman" w:hAnsi="Times New Roman" w:cs="Times New Roman"/>
                                <w:b/>
                                <w:bCs/>
                                <w:sz w:val="20"/>
                                <w:szCs w:val="20"/>
                              </w:rPr>
                              <w:t xml:space="preserve">Citation: </w:t>
                            </w:r>
                            <w:r w:rsidRPr="0081546B">
                              <w:rPr>
                                <w:rFonts w:ascii="Times New Roman" w:hAnsi="Times New Roman" w:cs="Times New Roman"/>
                                <w:spacing w:val="-4"/>
                                <w:sz w:val="20"/>
                                <w:szCs w:val="20"/>
                              </w:rPr>
                              <w:t>A</w:t>
                            </w:r>
                            <w:r w:rsidR="00E7268F" w:rsidRPr="0081546B">
                              <w:rPr>
                                <w:rFonts w:ascii="Times New Roman" w:hAnsi="Times New Roman" w:cs="Times New Roman"/>
                                <w:spacing w:val="-4"/>
                                <w:sz w:val="20"/>
                                <w:szCs w:val="20"/>
                              </w:rPr>
                              <w:t xml:space="preserve">bbas T, Badar, Zarlish QM, Rasheed M, </w:t>
                            </w:r>
                            <w:r w:rsidRPr="0081546B">
                              <w:rPr>
                                <w:rFonts w:ascii="Times New Roman" w:hAnsi="Times New Roman" w:cs="Times New Roman"/>
                                <w:spacing w:val="-4"/>
                                <w:sz w:val="20"/>
                                <w:szCs w:val="20"/>
                              </w:rPr>
                              <w:t>H</w:t>
                            </w:r>
                            <w:r w:rsidR="00E7268F" w:rsidRPr="0081546B">
                              <w:rPr>
                                <w:rFonts w:ascii="Times New Roman" w:hAnsi="Times New Roman" w:cs="Times New Roman"/>
                                <w:spacing w:val="-4"/>
                                <w:sz w:val="20"/>
                                <w:szCs w:val="20"/>
                              </w:rPr>
                              <w:t>ashmi KA, Hira</w:t>
                            </w:r>
                            <w:r w:rsidRPr="0081546B">
                              <w:rPr>
                                <w:rFonts w:ascii="Times New Roman" w:hAnsi="Times New Roman" w:cs="Times New Roman"/>
                                <w:spacing w:val="-4"/>
                                <w:sz w:val="20"/>
                                <w:szCs w:val="20"/>
                              </w:rPr>
                              <w:t>.</w:t>
                            </w:r>
                            <w:r w:rsidR="00E7268F" w:rsidRPr="0081546B">
                              <w:rPr>
                                <w:rFonts w:ascii="Times New Roman" w:hAnsi="Times New Roman" w:cs="Times New Roman"/>
                                <w:spacing w:val="-4"/>
                                <w:sz w:val="20"/>
                                <w:szCs w:val="20"/>
                              </w:rPr>
                              <w:t xml:space="preserve"> Factors associated with obesity in young adults of ischemic heart disease</w:t>
                            </w:r>
                            <w:r w:rsidRPr="0081546B">
                              <w:rPr>
                                <w:rFonts w:ascii="Times New Roman" w:hAnsi="Times New Roman" w:cs="Times New Roman"/>
                                <w:spacing w:val="-4"/>
                                <w:sz w:val="20"/>
                                <w:szCs w:val="20"/>
                              </w:rPr>
                              <w:t>. Medical Journal of South Punjab. 2023 June 3; 4(1):</w:t>
                            </w:r>
                            <w:r w:rsidR="0081546B" w:rsidRPr="0081546B">
                              <w:rPr>
                                <w:rFonts w:ascii="Times New Roman" w:hAnsi="Times New Roman" w:cs="Times New Roman"/>
                                <w:spacing w:val="-4"/>
                                <w:sz w:val="20"/>
                                <w:szCs w:val="20"/>
                              </w:rPr>
                              <w:t>60-68</w:t>
                            </w:r>
                            <w:r w:rsidRPr="0081546B">
                              <w:rPr>
                                <w:rFonts w:ascii="Times New Roman" w:hAnsi="Times New Roman" w:cs="Times New Roman"/>
                                <w:spacing w:val="-4"/>
                                <w:sz w:val="20"/>
                                <w:szCs w:val="20"/>
                              </w:rPr>
                              <w:t>.</w:t>
                            </w:r>
                          </w:p>
                          <w:p w14:paraId="0D681010" w14:textId="77777777" w:rsidR="00110A71" w:rsidRDefault="00110A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CD0A3" id="_x0000_t202" coordsize="21600,21600" o:spt="202" path="m,l,21600r21600,l21600,xe">
                <v:stroke joinstyle="miter"/>
                <v:path gradientshapeok="t" o:connecttype="rect"/>
              </v:shapetype>
              <v:shape id="Text Box 4" o:spid="_x0000_s1026" type="#_x0000_t202" style="position:absolute;margin-left:204pt;margin-top:-2.25pt;width:203.65pt;height:3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" fillcolor="white [3201]" stroked="f" strokeweight=".5pt">
                <v:path arrowok="t"/>
                <v:textbox>
                  <w:txbxContent>
                    <w:p w14:paraId="09CECD5A" w14:textId="77777777" w:rsidR="00110A71" w:rsidRDefault="00110A71" w:rsidP="00804CC3">
                      <w:pPr>
                        <w:pStyle w:val="NoSpacing"/>
                        <w:spacing w:before="60" w:after="60"/>
                        <w:rPr>
                          <w:rFonts w:ascii="Times New Roman" w:eastAsia="Calibri" w:hAnsi="Times New Roman" w:cs="Times New Roman"/>
                          <w:b/>
                          <w:bCs/>
                          <w:color w:val="000000" w:themeColor="text1"/>
                        </w:rPr>
                      </w:pPr>
                      <w:r w:rsidRPr="000B2105">
                        <w:rPr>
                          <w:rFonts w:ascii="Times New Roman" w:eastAsia="Calibri" w:hAnsi="Times New Roman" w:cs="Times New Roman"/>
                          <w:b/>
                          <w:bCs/>
                          <w:color w:val="000000" w:themeColor="text1"/>
                        </w:rPr>
                        <w:t>Authors</w:t>
                      </w:r>
                      <w:r>
                        <w:rPr>
                          <w:rFonts w:ascii="Times New Roman" w:eastAsia="Calibri" w:hAnsi="Times New Roman" w:cs="Times New Roman"/>
                          <w:b/>
                          <w:bCs/>
                          <w:color w:val="000000" w:themeColor="text1"/>
                        </w:rPr>
                        <w:t xml:space="preserve"> and </w:t>
                      </w:r>
                      <w:r w:rsidRPr="000B2105">
                        <w:rPr>
                          <w:rFonts w:ascii="Times New Roman" w:eastAsia="Calibri" w:hAnsi="Times New Roman" w:cs="Times New Roman"/>
                          <w:b/>
                          <w:bCs/>
                          <w:color w:val="000000" w:themeColor="text1"/>
                        </w:rPr>
                        <w:t>Affiliation:</w:t>
                      </w:r>
                      <w:r w:rsidRPr="000B2105">
                        <w:rPr>
                          <w:rFonts w:ascii="Times New Roman" w:eastAsia="Calibri" w:hAnsi="Times New Roman" w:cs="Times New Roman"/>
                          <w:b/>
                          <w:bCs/>
                          <w:color w:val="000000" w:themeColor="text1"/>
                        </w:rPr>
                        <w:tab/>
                      </w:r>
                    </w:p>
                    <w:p w14:paraId="0281A9AA" w14:textId="6FA7A88B" w:rsidR="00110A71" w:rsidRPr="0081546B" w:rsidRDefault="00406426" w:rsidP="00E7268F">
                      <w:pPr>
                        <w:jc w:val="both"/>
                        <w:rPr>
                          <w:rFonts w:ascii="Times New Roman" w:hAnsi="Times New Roman" w:cs="Times New Roman"/>
                          <w:bCs/>
                          <w:sz w:val="20"/>
                          <w:szCs w:val="20"/>
                        </w:rPr>
                      </w:pPr>
                      <w:r w:rsidRPr="0081546B">
                        <w:rPr>
                          <w:rFonts w:ascii="Times New Roman" w:hAnsi="Times New Roman" w:cs="Times New Roman"/>
                          <w:bCs/>
                        </w:rPr>
                        <w:t>Tariq Abbas</w:t>
                      </w:r>
                      <w:r w:rsidR="00110A71" w:rsidRPr="0081546B">
                        <w:rPr>
                          <w:rFonts w:ascii="Times New Roman" w:hAnsi="Times New Roman" w:cs="Times New Roman"/>
                          <w:bCs/>
                          <w:vertAlign w:val="superscript"/>
                        </w:rPr>
                        <w:t>1*</w:t>
                      </w:r>
                      <w:r w:rsidR="00E7268F" w:rsidRPr="0081546B">
                        <w:rPr>
                          <w:rFonts w:ascii="Times New Roman" w:hAnsi="Times New Roman" w:cs="Times New Roman"/>
                          <w:bCs/>
                        </w:rPr>
                        <w:t>, Badar</w:t>
                      </w:r>
                      <w:r w:rsidR="00110A71" w:rsidRPr="0081546B">
                        <w:rPr>
                          <w:rFonts w:ascii="Times New Roman" w:hAnsi="Times New Roman" w:cs="Times New Roman"/>
                          <w:bCs/>
                          <w:vertAlign w:val="superscript"/>
                        </w:rPr>
                        <w:t>2</w:t>
                      </w:r>
                      <w:r w:rsidR="00E7268F" w:rsidRPr="0081546B">
                        <w:rPr>
                          <w:rFonts w:ascii="Times New Roman" w:hAnsi="Times New Roman" w:cs="Times New Roman"/>
                          <w:bCs/>
                        </w:rPr>
                        <w:t xml:space="preserve">, Qazi Muhammad </w:t>
                      </w:r>
                      <w:r w:rsidR="00E7268F" w:rsidRPr="0081546B">
                        <w:rPr>
                          <w:rFonts w:ascii="Times New Roman" w:hAnsi="Times New Roman" w:cs="Times New Roman"/>
                          <w:bCs/>
                          <w:sz w:val="20"/>
                          <w:szCs w:val="20"/>
                        </w:rPr>
                        <w:t>Zarlish</w:t>
                      </w:r>
                      <w:r w:rsidR="00E7268F" w:rsidRPr="0081546B">
                        <w:rPr>
                          <w:rFonts w:ascii="Times New Roman" w:hAnsi="Times New Roman" w:cs="Times New Roman"/>
                          <w:bCs/>
                          <w:sz w:val="20"/>
                          <w:szCs w:val="20"/>
                          <w:vertAlign w:val="superscript"/>
                        </w:rPr>
                        <w:t>3</w:t>
                      </w:r>
                      <w:r w:rsidR="00E7268F" w:rsidRPr="0081546B">
                        <w:rPr>
                          <w:rFonts w:ascii="Times New Roman" w:hAnsi="Times New Roman" w:cs="Times New Roman"/>
                          <w:bCs/>
                          <w:sz w:val="20"/>
                          <w:szCs w:val="20"/>
                        </w:rPr>
                        <w:t>, Momin Rasheed</w:t>
                      </w:r>
                      <w:r w:rsidR="00E7268F" w:rsidRPr="0081546B">
                        <w:rPr>
                          <w:rFonts w:ascii="Times New Roman" w:hAnsi="Times New Roman" w:cs="Times New Roman"/>
                          <w:bCs/>
                          <w:sz w:val="20"/>
                          <w:szCs w:val="20"/>
                          <w:vertAlign w:val="superscript"/>
                        </w:rPr>
                        <w:t>4</w:t>
                      </w:r>
                      <w:r w:rsidR="00E7268F" w:rsidRPr="0081546B">
                        <w:rPr>
                          <w:rFonts w:ascii="Times New Roman" w:hAnsi="Times New Roman" w:cs="Times New Roman"/>
                          <w:bCs/>
                          <w:sz w:val="20"/>
                          <w:szCs w:val="20"/>
                        </w:rPr>
                        <w:t>, Kashif Ali Hashmi</w:t>
                      </w:r>
                      <w:r w:rsidR="00E7268F" w:rsidRPr="0081546B">
                        <w:rPr>
                          <w:rFonts w:ascii="Times New Roman" w:hAnsi="Times New Roman" w:cs="Times New Roman"/>
                          <w:bCs/>
                          <w:sz w:val="20"/>
                          <w:szCs w:val="20"/>
                          <w:vertAlign w:val="superscript"/>
                        </w:rPr>
                        <w:t>5</w:t>
                      </w:r>
                      <w:r w:rsidR="00E7268F" w:rsidRPr="0081546B">
                        <w:rPr>
                          <w:rFonts w:ascii="Times New Roman" w:hAnsi="Times New Roman" w:cs="Times New Roman"/>
                          <w:bCs/>
                          <w:sz w:val="20"/>
                          <w:szCs w:val="20"/>
                        </w:rPr>
                        <w:t>, Hira</w:t>
                      </w:r>
                      <w:r w:rsidR="00E7268F" w:rsidRPr="0081546B">
                        <w:rPr>
                          <w:rFonts w:ascii="Times New Roman" w:hAnsi="Times New Roman" w:cs="Times New Roman"/>
                          <w:bCs/>
                          <w:sz w:val="20"/>
                          <w:szCs w:val="20"/>
                          <w:vertAlign w:val="superscript"/>
                        </w:rPr>
                        <w:t>6</w:t>
                      </w:r>
                    </w:p>
                    <w:p w14:paraId="245B9611" w14:textId="62EFF854" w:rsidR="00110A71" w:rsidRPr="0081546B" w:rsidRDefault="00E7268F" w:rsidP="00E7268F">
                      <w:pPr>
                        <w:jc w:val="both"/>
                        <w:rPr>
                          <w:rFonts w:asciiTheme="majorBidi" w:hAnsiTheme="majorBidi" w:cstheme="majorBidi"/>
                          <w:bCs/>
                          <w:sz w:val="20"/>
                          <w:szCs w:val="20"/>
                        </w:rPr>
                      </w:pPr>
                      <w:r w:rsidRPr="0081546B">
                        <w:rPr>
                          <w:rFonts w:ascii="Times New Roman" w:hAnsi="Times New Roman" w:cs="Times New Roman"/>
                          <w:bCs/>
                          <w:sz w:val="20"/>
                          <w:szCs w:val="20"/>
                          <w:vertAlign w:val="superscript"/>
                        </w:rPr>
                        <w:t>1,2,3,4,5,6</w:t>
                      </w:r>
                      <w:r w:rsidR="00110A71" w:rsidRPr="0081546B">
                        <w:rPr>
                          <w:rFonts w:ascii="Times New Roman" w:hAnsi="Times New Roman" w:cs="Times New Roman"/>
                          <w:bCs/>
                          <w:sz w:val="20"/>
                          <w:szCs w:val="20"/>
                          <w:vertAlign w:val="superscript"/>
                        </w:rPr>
                        <w:t xml:space="preserve"> </w:t>
                      </w:r>
                      <w:r w:rsidRPr="0081546B">
                        <w:rPr>
                          <w:rFonts w:asciiTheme="majorBidi" w:hAnsiTheme="majorBidi" w:cstheme="majorBidi"/>
                          <w:sz w:val="20"/>
                          <w:szCs w:val="20"/>
                        </w:rPr>
                        <w:t>Choudhary Pervaiz Ellahi Institute of Cardiology, Multan, Pakistan</w:t>
                      </w:r>
                    </w:p>
                    <w:p w14:paraId="6898C13F" w14:textId="0E12F467" w:rsidR="00110A71" w:rsidRPr="0081546B" w:rsidRDefault="00110A71" w:rsidP="00E7268F">
                      <w:pPr>
                        <w:jc w:val="both"/>
                        <w:rPr>
                          <w:rFonts w:asciiTheme="majorBidi" w:hAnsiTheme="majorBidi" w:cstheme="majorBidi"/>
                          <w:sz w:val="20"/>
                          <w:szCs w:val="20"/>
                        </w:rPr>
                      </w:pPr>
                      <w:r w:rsidRPr="0081546B">
                        <w:rPr>
                          <w:rFonts w:ascii="Times New Roman" w:hAnsi="Times New Roman" w:cs="Times New Roman"/>
                          <w:bCs/>
                          <w:sz w:val="20"/>
                          <w:szCs w:val="20"/>
                          <w:vertAlign w:val="superscript"/>
                        </w:rPr>
                        <w:t>*</w:t>
                      </w:r>
                      <w:r w:rsidRPr="0081546B">
                        <w:rPr>
                          <w:rFonts w:ascii="Times New Roman" w:hAnsi="Times New Roman" w:cs="Times New Roman"/>
                          <w:bCs/>
                          <w:sz w:val="20"/>
                          <w:szCs w:val="20"/>
                        </w:rPr>
                        <w:t xml:space="preserve">Corresponding Author Email: </w:t>
                      </w:r>
                      <w:hyperlink r:id="rId11" w:history="1">
                        <w:r w:rsidR="00E7268F" w:rsidRPr="0081546B">
                          <w:rPr>
                            <w:rStyle w:val="Hyperlink"/>
                            <w:rFonts w:asciiTheme="majorBidi" w:hAnsiTheme="majorBidi" w:cstheme="majorBidi"/>
                            <w:sz w:val="20"/>
                            <w:szCs w:val="20"/>
                          </w:rPr>
                          <w:t>zarlish24@gmail.com</w:t>
                        </w:r>
                      </w:hyperlink>
                    </w:p>
                    <w:p w14:paraId="7C3F616A" w14:textId="088CB4EF" w:rsidR="00110A71" w:rsidRDefault="00110A71" w:rsidP="00804CC3">
                      <w:pPr>
                        <w:pStyle w:val="NoSpacing"/>
                        <w:spacing w:before="120" w:after="120"/>
                        <w:rPr>
                          <w:rFonts w:ascii="Times New Roman" w:eastAsia="Calibri" w:hAnsi="Times New Roman" w:cs="Times New Roman"/>
                          <w:color w:val="000000" w:themeColor="text1"/>
                        </w:rPr>
                      </w:pPr>
                      <w:r w:rsidRPr="000B2105">
                        <w:rPr>
                          <w:rFonts w:ascii="Times New Roman" w:eastAsia="Calibri" w:hAnsi="Times New Roman" w:cs="Times New Roman"/>
                          <w:b/>
                          <w:bCs/>
                          <w:color w:val="000000" w:themeColor="text1"/>
                        </w:rPr>
                        <w:t>Copyright</w:t>
                      </w:r>
                      <w:r w:rsidR="0041062B">
                        <w:rPr>
                          <w:rFonts w:ascii="Times New Roman" w:eastAsia="Calibri" w:hAnsi="Times New Roman" w:cs="Times New Roman"/>
                          <w:b/>
                          <w:bCs/>
                          <w:color w:val="000000" w:themeColor="text1"/>
                        </w:rPr>
                        <w:t xml:space="preserve"> </w:t>
                      </w:r>
                      <w:bookmarkStart w:id="1" w:name="_GoBack"/>
                      <w:bookmarkEnd w:id="1"/>
                      <w:r>
                        <w:rPr>
                          <w:rFonts w:ascii="Times New Roman" w:eastAsia="Calibri" w:hAnsi="Times New Roman" w:cs="Times New Roman"/>
                          <w:b/>
                          <w:bCs/>
                          <w:color w:val="000000" w:themeColor="text1"/>
                        </w:rPr>
                        <w:t>&amp;</w:t>
                      </w:r>
                      <w:r w:rsidR="0041062B">
                        <w:rPr>
                          <w:rFonts w:ascii="Times New Roman" w:eastAsia="Calibri" w:hAnsi="Times New Roman" w:cs="Times New Roman"/>
                          <w:b/>
                          <w:bCs/>
                          <w:color w:val="000000" w:themeColor="text1"/>
                        </w:rPr>
                        <w:t xml:space="preserve"> </w:t>
                      </w:r>
                      <w:r w:rsidRPr="000B2105">
                        <w:rPr>
                          <w:rFonts w:ascii="Times New Roman" w:eastAsia="Calibri" w:hAnsi="Times New Roman" w:cs="Times New Roman"/>
                          <w:b/>
                          <w:bCs/>
                          <w:color w:val="000000" w:themeColor="text1"/>
                        </w:rPr>
                        <w:t>Licensing:</w:t>
                      </w:r>
                    </w:p>
                    <w:p w14:paraId="26892808" w14:textId="77777777" w:rsidR="00110A71" w:rsidRDefault="00110A71" w:rsidP="00804CC3">
                      <w:pPr>
                        <w:pStyle w:val="NoSpacing"/>
                        <w:jc w:val="center"/>
                        <w:rPr>
                          <w:rFonts w:ascii="Times New Roman" w:eastAsia="Calibri" w:hAnsi="Times New Roman" w:cs="Times New Roman"/>
                          <w:color w:val="000000" w:themeColor="text1"/>
                        </w:rPr>
                      </w:pPr>
                      <w:r>
                        <w:rPr>
                          <w:noProof/>
                        </w:rPr>
                        <w:drawing>
                          <wp:inline distT="0" distB="0" distL="0" distR="0" wp14:anchorId="78851231" wp14:editId="2417DF4F">
                            <wp:extent cx="842645" cy="294005"/>
                            <wp:effectExtent l="0" t="0" r="0" b="0"/>
                            <wp:docPr id="1681714483" name="Picture 6"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645" cy="294005"/>
                                    </a:xfrm>
                                    <a:prstGeom prst="rect">
                                      <a:avLst/>
                                    </a:prstGeom>
                                    <a:noFill/>
                                    <a:ln>
                                      <a:noFill/>
                                    </a:ln>
                                  </pic:spPr>
                                </pic:pic>
                              </a:graphicData>
                            </a:graphic>
                          </wp:inline>
                        </w:drawing>
                      </w:r>
                    </w:p>
                    <w:p w14:paraId="76D177F8" w14:textId="77777777" w:rsidR="00110A71" w:rsidRPr="0081546B" w:rsidRDefault="00110A71" w:rsidP="00804CC3">
                      <w:pPr>
                        <w:jc w:val="both"/>
                        <w:rPr>
                          <w:rFonts w:ascii="Times New Roman" w:hAnsi="Times New Roman" w:cs="Times New Roman"/>
                          <w:sz w:val="20"/>
                          <w:szCs w:val="20"/>
                          <w:shd w:val="clear" w:color="auto" w:fill="FFFFFF"/>
                        </w:rPr>
                      </w:pPr>
                      <w:r w:rsidRPr="0081546B">
                        <w:rPr>
                          <w:rFonts w:ascii="Times New Roman" w:hAnsi="Times New Roman" w:cs="Times New Roman"/>
                          <w:sz w:val="20"/>
                          <w:szCs w:val="20"/>
                          <w:shd w:val="clear" w:color="auto" w:fill="FFFFFF"/>
                        </w:rPr>
                        <w:t>Authors retain copyright and grant the journal right of first publication with the work simultaneously licensed under a </w:t>
                      </w:r>
                      <w:hyperlink r:id="rId12" w:history="1">
                        <w:r w:rsidRPr="0081546B">
                          <w:rPr>
                            <w:rStyle w:val="Hyperlink"/>
                            <w:rFonts w:ascii="Times New Roman" w:hAnsi="Times New Roman" w:cs="Times New Roman"/>
                            <w:color w:val="006798"/>
                            <w:sz w:val="20"/>
                            <w:szCs w:val="20"/>
                            <w:shd w:val="clear" w:color="auto" w:fill="FFFFFF"/>
                          </w:rPr>
                          <w:t>Creative Commons Attribution (CC-BY) 4.0 License</w:t>
                        </w:r>
                      </w:hyperlink>
                      <w:r w:rsidRPr="0081546B">
                        <w:rPr>
                          <w:rFonts w:ascii="Times New Roman" w:hAnsi="Times New Roman" w:cs="Times New Roman"/>
                          <w:sz w:val="20"/>
                          <w:szCs w:val="20"/>
                          <w:shd w:val="clear" w:color="auto" w:fill="FFFFFF"/>
                        </w:rPr>
                        <w:t> that allows others to share the work with an acknowledgment of the work’s authorship and initial publication in this journal.</w:t>
                      </w:r>
                    </w:p>
                    <w:p w14:paraId="5CF466B8" w14:textId="77777777" w:rsidR="00110A71" w:rsidRPr="0081546B" w:rsidRDefault="00110A71" w:rsidP="00804CC3">
                      <w:pPr>
                        <w:spacing w:before="60" w:after="60"/>
                        <w:rPr>
                          <w:rFonts w:ascii="Times New Roman" w:hAnsi="Times New Roman" w:cs="Times New Roman"/>
                          <w:color w:val="000000" w:themeColor="text1"/>
                          <w:sz w:val="20"/>
                          <w:szCs w:val="20"/>
                        </w:rPr>
                      </w:pPr>
                      <w:r w:rsidRPr="0081546B">
                        <w:rPr>
                          <w:rFonts w:ascii="Times New Roman" w:hAnsi="Times New Roman" w:cs="Times New Roman"/>
                          <w:b/>
                          <w:bCs/>
                          <w:color w:val="000000" w:themeColor="text1"/>
                          <w:sz w:val="20"/>
                          <w:szCs w:val="20"/>
                        </w:rPr>
                        <w:t>Conflict of Interest:</w:t>
                      </w:r>
                    </w:p>
                    <w:p w14:paraId="271583FA" w14:textId="77777777" w:rsidR="00110A71" w:rsidRPr="0081546B" w:rsidRDefault="00110A71" w:rsidP="00804CC3">
                      <w:pPr>
                        <w:spacing w:before="60" w:after="60"/>
                        <w:rPr>
                          <w:rFonts w:ascii="Times New Roman" w:hAnsi="Times New Roman" w:cs="Times New Roman"/>
                          <w:color w:val="000000" w:themeColor="text1"/>
                          <w:sz w:val="20"/>
                          <w:szCs w:val="20"/>
                        </w:rPr>
                      </w:pPr>
                      <w:r w:rsidRPr="0081546B">
                        <w:rPr>
                          <w:rFonts w:ascii="Times New Roman" w:hAnsi="Times New Roman" w:cs="Times New Roman"/>
                          <w:color w:val="000000" w:themeColor="text1"/>
                          <w:sz w:val="20"/>
                          <w:szCs w:val="20"/>
                        </w:rPr>
                        <w:t xml:space="preserve">Author(s) declared no conflict of interest. </w:t>
                      </w:r>
                    </w:p>
                    <w:p w14:paraId="7F74CD35" w14:textId="77777777" w:rsidR="00110A71" w:rsidRPr="0081546B" w:rsidRDefault="00110A71" w:rsidP="00804CC3">
                      <w:pPr>
                        <w:spacing w:before="60" w:after="60"/>
                        <w:rPr>
                          <w:rFonts w:ascii="Times New Roman" w:hAnsi="Times New Roman" w:cs="Times New Roman"/>
                          <w:b/>
                          <w:bCs/>
                          <w:color w:val="000000" w:themeColor="text1"/>
                          <w:sz w:val="20"/>
                          <w:szCs w:val="20"/>
                        </w:rPr>
                      </w:pPr>
                      <w:r w:rsidRPr="0081546B">
                        <w:rPr>
                          <w:rFonts w:ascii="Times New Roman" w:hAnsi="Times New Roman" w:cs="Times New Roman"/>
                          <w:b/>
                          <w:bCs/>
                          <w:color w:val="000000" w:themeColor="text1"/>
                          <w:sz w:val="20"/>
                          <w:szCs w:val="20"/>
                        </w:rPr>
                        <w:t>Acknowledgment:</w:t>
                      </w:r>
                    </w:p>
                    <w:p w14:paraId="3EF15DB8" w14:textId="77777777" w:rsidR="00110A71" w:rsidRPr="0081546B" w:rsidRDefault="00110A71" w:rsidP="00804CC3">
                      <w:pPr>
                        <w:spacing w:before="60" w:after="60"/>
                        <w:rPr>
                          <w:rFonts w:ascii="Times New Roman" w:hAnsi="Times New Roman" w:cs="Times New Roman"/>
                          <w:color w:val="000000" w:themeColor="text1"/>
                          <w:sz w:val="20"/>
                          <w:szCs w:val="20"/>
                        </w:rPr>
                      </w:pPr>
                      <w:r w:rsidRPr="0081546B">
                        <w:rPr>
                          <w:rFonts w:ascii="Times New Roman" w:hAnsi="Times New Roman" w:cs="Times New Roman"/>
                          <w:color w:val="000000" w:themeColor="text1"/>
                          <w:sz w:val="20"/>
                          <w:szCs w:val="20"/>
                        </w:rPr>
                        <w:t>No Funding received.</w:t>
                      </w:r>
                    </w:p>
                    <w:p w14:paraId="5965D2D1" w14:textId="558C627A" w:rsidR="00110A71" w:rsidRPr="0081546B" w:rsidRDefault="00110A71" w:rsidP="00804CC3">
                      <w:pPr>
                        <w:spacing w:before="60" w:after="60"/>
                        <w:jc w:val="both"/>
                        <w:rPr>
                          <w:rFonts w:ascii="Times New Roman" w:hAnsi="Times New Roman" w:cs="Times New Roman"/>
                          <w:b/>
                          <w:bCs/>
                          <w:sz w:val="20"/>
                          <w:szCs w:val="20"/>
                        </w:rPr>
                      </w:pPr>
                      <w:r w:rsidRPr="0081546B">
                        <w:rPr>
                          <w:rFonts w:ascii="Times New Roman" w:hAnsi="Times New Roman" w:cs="Times New Roman"/>
                          <w:b/>
                          <w:bCs/>
                          <w:sz w:val="20"/>
                          <w:szCs w:val="20"/>
                        </w:rPr>
                        <w:t xml:space="preserve">Citation: </w:t>
                      </w:r>
                      <w:r w:rsidRPr="0081546B">
                        <w:rPr>
                          <w:rFonts w:ascii="Times New Roman" w:hAnsi="Times New Roman" w:cs="Times New Roman"/>
                          <w:spacing w:val="-4"/>
                          <w:sz w:val="20"/>
                          <w:szCs w:val="20"/>
                        </w:rPr>
                        <w:t>A</w:t>
                      </w:r>
                      <w:r w:rsidR="00E7268F" w:rsidRPr="0081546B">
                        <w:rPr>
                          <w:rFonts w:ascii="Times New Roman" w:hAnsi="Times New Roman" w:cs="Times New Roman"/>
                          <w:spacing w:val="-4"/>
                          <w:sz w:val="20"/>
                          <w:szCs w:val="20"/>
                        </w:rPr>
                        <w:t xml:space="preserve">bbas T, Badar, Zarlish QM, Rasheed M, </w:t>
                      </w:r>
                      <w:r w:rsidRPr="0081546B">
                        <w:rPr>
                          <w:rFonts w:ascii="Times New Roman" w:hAnsi="Times New Roman" w:cs="Times New Roman"/>
                          <w:spacing w:val="-4"/>
                          <w:sz w:val="20"/>
                          <w:szCs w:val="20"/>
                        </w:rPr>
                        <w:t>H</w:t>
                      </w:r>
                      <w:r w:rsidR="00E7268F" w:rsidRPr="0081546B">
                        <w:rPr>
                          <w:rFonts w:ascii="Times New Roman" w:hAnsi="Times New Roman" w:cs="Times New Roman"/>
                          <w:spacing w:val="-4"/>
                          <w:sz w:val="20"/>
                          <w:szCs w:val="20"/>
                        </w:rPr>
                        <w:t>ashmi KA, Hira</w:t>
                      </w:r>
                      <w:r w:rsidRPr="0081546B">
                        <w:rPr>
                          <w:rFonts w:ascii="Times New Roman" w:hAnsi="Times New Roman" w:cs="Times New Roman"/>
                          <w:spacing w:val="-4"/>
                          <w:sz w:val="20"/>
                          <w:szCs w:val="20"/>
                        </w:rPr>
                        <w:t>.</w:t>
                      </w:r>
                      <w:r w:rsidR="00E7268F" w:rsidRPr="0081546B">
                        <w:rPr>
                          <w:rFonts w:ascii="Times New Roman" w:hAnsi="Times New Roman" w:cs="Times New Roman"/>
                          <w:spacing w:val="-4"/>
                          <w:sz w:val="20"/>
                          <w:szCs w:val="20"/>
                        </w:rPr>
                        <w:t xml:space="preserve"> Factors associated with obesity in young adults of ischemic heart disease</w:t>
                      </w:r>
                      <w:r w:rsidRPr="0081546B">
                        <w:rPr>
                          <w:rFonts w:ascii="Times New Roman" w:hAnsi="Times New Roman" w:cs="Times New Roman"/>
                          <w:spacing w:val="-4"/>
                          <w:sz w:val="20"/>
                          <w:szCs w:val="20"/>
                        </w:rPr>
                        <w:t>. Medical Journal of South Punjab. 2023 June 3; 4(1):</w:t>
                      </w:r>
                      <w:r w:rsidR="0081546B" w:rsidRPr="0081546B">
                        <w:rPr>
                          <w:rFonts w:ascii="Times New Roman" w:hAnsi="Times New Roman" w:cs="Times New Roman"/>
                          <w:spacing w:val="-4"/>
                          <w:sz w:val="20"/>
                          <w:szCs w:val="20"/>
                        </w:rPr>
                        <w:t>60-68</w:t>
                      </w:r>
                      <w:r w:rsidRPr="0081546B">
                        <w:rPr>
                          <w:rFonts w:ascii="Times New Roman" w:hAnsi="Times New Roman" w:cs="Times New Roman"/>
                          <w:spacing w:val="-4"/>
                          <w:sz w:val="20"/>
                          <w:szCs w:val="20"/>
                        </w:rPr>
                        <w:t>.</w:t>
                      </w:r>
                    </w:p>
                    <w:p w14:paraId="0D681010" w14:textId="77777777" w:rsidR="00110A71" w:rsidRDefault="00110A71"/>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84E3EB0" wp14:editId="5BFDDED5">
                <wp:simplePos x="0" y="0"/>
                <wp:positionH relativeFrom="column">
                  <wp:posOffset>-228600</wp:posOffset>
                </wp:positionH>
                <wp:positionV relativeFrom="paragraph">
                  <wp:posOffset>17585</wp:posOffset>
                </wp:positionV>
                <wp:extent cx="2623185" cy="1178169"/>
                <wp:effectExtent l="0" t="0" r="5715" b="3175"/>
                <wp:wrapNone/>
                <wp:docPr id="1556955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3185" cy="1178169"/>
                        </a:xfrm>
                        <a:prstGeom prst="rect">
                          <a:avLst/>
                        </a:prstGeom>
                        <a:solidFill>
                          <a:schemeClr val="lt1"/>
                        </a:solidFill>
                        <a:ln w="6350">
                          <a:noFill/>
                        </a:ln>
                      </wps:spPr>
                      <wps:txbx>
                        <w:txbxContent>
                          <w:p w14:paraId="45116C78" w14:textId="33B4C85E" w:rsidR="00110A71" w:rsidRPr="00042A80" w:rsidRDefault="00110A71" w:rsidP="00042A80">
                            <w:pPr>
                              <w:rPr>
                                <w:rFonts w:ascii="Times New Roman" w:hAnsi="Times New Roman" w:cs="Times New Roman"/>
                                <w:sz w:val="20"/>
                                <w:szCs w:val="20"/>
                              </w:rPr>
                            </w:pPr>
                            <w:r w:rsidRPr="00042A80">
                              <w:rPr>
                                <w:rFonts w:ascii="Times New Roman" w:hAnsi="Times New Roman" w:cs="Times New Roman"/>
                                <w:sz w:val="20"/>
                                <w:szCs w:val="20"/>
                              </w:rPr>
                              <w:t>ISSN (E): 2708-2601</w:t>
                            </w:r>
                          </w:p>
                          <w:p w14:paraId="69AECFC9" w14:textId="487B0D29" w:rsidR="00110A71" w:rsidRPr="00042A80" w:rsidRDefault="00110A71" w:rsidP="00042A80">
                            <w:pPr>
                              <w:spacing w:after="120"/>
                              <w:rPr>
                                <w:rFonts w:ascii="Times New Roman" w:hAnsi="Times New Roman" w:cs="Times New Roman"/>
                                <w:sz w:val="20"/>
                                <w:szCs w:val="20"/>
                              </w:rPr>
                            </w:pPr>
                            <w:r w:rsidRPr="00042A80">
                              <w:rPr>
                                <w:rFonts w:ascii="Times New Roman" w:hAnsi="Times New Roman" w:cs="Times New Roman"/>
                                <w:sz w:val="20"/>
                                <w:szCs w:val="20"/>
                              </w:rPr>
                              <w:t>ISSN (P): 2708-2598</w:t>
                            </w:r>
                          </w:p>
                          <w:p w14:paraId="41C5B719" w14:textId="54CEF1B1" w:rsidR="00110A71" w:rsidRDefault="00110A71" w:rsidP="00042A80">
                            <w:pPr>
                              <w:jc w:val="center"/>
                              <w:rPr>
                                <w:rFonts w:ascii="Times New Roman" w:hAnsi="Times New Roman" w:cs="Times New Roman"/>
                              </w:rPr>
                            </w:pPr>
                            <w:r w:rsidRPr="00042A80">
                              <w:rPr>
                                <w:rFonts w:ascii="Times New Roman" w:hAnsi="Times New Roman" w:cs="Times New Roman"/>
                                <w:sz w:val="28"/>
                                <w:szCs w:val="28"/>
                              </w:rPr>
                              <w:t>Medical Journal of South Punjab</w:t>
                            </w:r>
                            <w:r w:rsidRPr="00042A80">
                              <w:t xml:space="preserve"> </w:t>
                            </w:r>
                          </w:p>
                          <w:p w14:paraId="5544299E" w14:textId="5AD6AF16" w:rsidR="00110A71" w:rsidRDefault="00110A71" w:rsidP="00642E5D">
                            <w:pPr>
                              <w:jc w:val="center"/>
                              <w:rPr>
                                <w:rFonts w:ascii="Times New Roman" w:hAnsi="Times New Roman" w:cs="Times New Roman"/>
                              </w:rPr>
                            </w:pPr>
                            <w:r>
                              <w:rPr>
                                <w:rFonts w:ascii="Times New Roman" w:hAnsi="Times New Roman" w:cs="Times New Roman"/>
                              </w:rPr>
                              <w:t xml:space="preserve">Article DOI: </w:t>
                            </w:r>
                            <w:hyperlink r:id="rId13" w:history="1">
                              <w:r w:rsidR="00856419" w:rsidRPr="00856419">
                                <w:rPr>
                                  <w:rStyle w:val="Hyperlink"/>
                                  <w:rFonts w:asciiTheme="majorBidi" w:hAnsiTheme="majorBidi" w:cstheme="majorBidi"/>
                                  <w:color w:val="008ACB"/>
                                  <w:shd w:val="clear" w:color="auto" w:fill="FFFFFF"/>
                                </w:rPr>
                                <w:t>https://doi.org/10.61581/mjsp.v4i01.138</w:t>
                              </w:r>
                            </w:hyperlink>
                          </w:p>
                          <w:sdt>
                            <w:sdtPr>
                              <w:rPr>
                                <w:rFonts w:ascii="Times New Roman" w:hAnsi="Times New Roman" w:cs="Times New Roman"/>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D5C01FD" w14:textId="77777777" w:rsidR="00110A71" w:rsidRDefault="00110A71" w:rsidP="00642E5D">
                                <w:pPr>
                                  <w:jc w:val="center"/>
                                  <w:rPr>
                                    <w:rFonts w:ascii="Times New Roman" w:hAnsi="Times New Roman" w:cs="Times New Roman"/>
                                    <w:color w:val="000000" w:themeColor="text1"/>
                                    <w:sz w:val="24"/>
                                    <w:szCs w:val="24"/>
                                  </w:rPr>
                                </w:pPr>
                                <w:r w:rsidRPr="000B2105">
                                  <w:rPr>
                                    <w:rFonts w:ascii="Times New Roman" w:hAnsi="Times New Roman" w:cs="Times New Roman"/>
                                    <w:color w:val="000000" w:themeColor="text1"/>
                                    <w:sz w:val="24"/>
                                    <w:szCs w:val="24"/>
                                  </w:rPr>
                                  <w:t>Volume 4, Issue 1, 2023</w:t>
                                </w:r>
                              </w:p>
                            </w:sdtContent>
                          </w:sdt>
                          <w:p w14:paraId="65E9BFCD" w14:textId="77777777" w:rsidR="00110A71" w:rsidRPr="00042A80" w:rsidRDefault="00110A71" w:rsidP="00642E5D">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E3EB0" id="Text Box 2" o:spid="_x0000_s1027" type="#_x0000_t202" style="position:absolute;margin-left:-18pt;margin-top:1.4pt;width:206.55pt;height:9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" fillcolor="white [3201]" stroked="f" strokeweight=".5pt">
                <v:path arrowok="t"/>
                <v:textbox>
                  <w:txbxContent>
                    <w:p w14:paraId="45116C78" w14:textId="33B4C85E" w:rsidR="00110A71" w:rsidRPr="00042A80" w:rsidRDefault="00110A71" w:rsidP="00042A80">
                      <w:pPr>
                        <w:rPr>
                          <w:rFonts w:ascii="Times New Roman" w:hAnsi="Times New Roman" w:cs="Times New Roman"/>
                          <w:sz w:val="20"/>
                          <w:szCs w:val="20"/>
                        </w:rPr>
                      </w:pPr>
                      <w:r w:rsidRPr="00042A80">
                        <w:rPr>
                          <w:rFonts w:ascii="Times New Roman" w:hAnsi="Times New Roman" w:cs="Times New Roman"/>
                          <w:sz w:val="20"/>
                          <w:szCs w:val="20"/>
                        </w:rPr>
                        <w:t>ISSN (E): 2708-2601</w:t>
                      </w:r>
                    </w:p>
                    <w:p w14:paraId="69AECFC9" w14:textId="487B0D29" w:rsidR="00110A71" w:rsidRPr="00042A80" w:rsidRDefault="00110A71" w:rsidP="00042A80">
                      <w:pPr>
                        <w:spacing w:after="120"/>
                        <w:rPr>
                          <w:rFonts w:ascii="Times New Roman" w:hAnsi="Times New Roman" w:cs="Times New Roman"/>
                          <w:sz w:val="20"/>
                          <w:szCs w:val="20"/>
                        </w:rPr>
                      </w:pPr>
                      <w:r w:rsidRPr="00042A80">
                        <w:rPr>
                          <w:rFonts w:ascii="Times New Roman" w:hAnsi="Times New Roman" w:cs="Times New Roman"/>
                          <w:sz w:val="20"/>
                          <w:szCs w:val="20"/>
                        </w:rPr>
                        <w:t>ISSN (P): 2708-2598</w:t>
                      </w:r>
                    </w:p>
                    <w:p w14:paraId="41C5B719" w14:textId="54CEF1B1" w:rsidR="00110A71" w:rsidRDefault="00110A71" w:rsidP="00042A80">
                      <w:pPr>
                        <w:jc w:val="center"/>
                        <w:rPr>
                          <w:rFonts w:ascii="Times New Roman" w:hAnsi="Times New Roman" w:cs="Times New Roman"/>
                        </w:rPr>
                      </w:pPr>
                      <w:r w:rsidRPr="00042A80">
                        <w:rPr>
                          <w:rFonts w:ascii="Times New Roman" w:hAnsi="Times New Roman" w:cs="Times New Roman"/>
                          <w:sz w:val="28"/>
                          <w:szCs w:val="28"/>
                        </w:rPr>
                        <w:t>Medical Journal of South Punjab</w:t>
                      </w:r>
                      <w:r w:rsidRPr="00042A80">
                        <w:t xml:space="preserve"> </w:t>
                      </w:r>
                    </w:p>
                    <w:p w14:paraId="5544299E" w14:textId="5AD6AF16" w:rsidR="00110A71" w:rsidRDefault="00110A71" w:rsidP="00642E5D">
                      <w:pPr>
                        <w:jc w:val="center"/>
                        <w:rPr>
                          <w:rFonts w:ascii="Times New Roman" w:hAnsi="Times New Roman" w:cs="Times New Roman"/>
                        </w:rPr>
                      </w:pPr>
                      <w:r>
                        <w:rPr>
                          <w:rFonts w:ascii="Times New Roman" w:hAnsi="Times New Roman" w:cs="Times New Roman"/>
                        </w:rPr>
                        <w:t xml:space="preserve">Article DOI: </w:t>
                      </w:r>
                      <w:hyperlink r:id="rId14" w:history="1">
                        <w:r w:rsidR="00856419" w:rsidRPr="00856419">
                          <w:rPr>
                            <w:rStyle w:val="Hyperlink"/>
                            <w:rFonts w:asciiTheme="majorBidi" w:hAnsiTheme="majorBidi" w:cstheme="majorBidi"/>
                            <w:color w:val="008ACB"/>
                            <w:shd w:val="clear" w:color="auto" w:fill="FFFFFF"/>
                          </w:rPr>
                          <w:t>https://doi.org/10.61581/mjsp.v4i01.138</w:t>
                        </w:r>
                      </w:hyperlink>
                    </w:p>
                    <w:sdt>
                      <w:sdtPr>
                        <w:rPr>
                          <w:rFonts w:ascii="Times New Roman" w:hAnsi="Times New Roman" w:cs="Times New Roman"/>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D5C01FD" w14:textId="77777777" w:rsidR="00110A71" w:rsidRDefault="00110A71" w:rsidP="00642E5D">
                          <w:pPr>
                            <w:jc w:val="center"/>
                            <w:rPr>
                              <w:rFonts w:ascii="Times New Roman" w:hAnsi="Times New Roman" w:cs="Times New Roman"/>
                              <w:color w:val="000000" w:themeColor="text1"/>
                              <w:sz w:val="24"/>
                              <w:szCs w:val="24"/>
                            </w:rPr>
                          </w:pPr>
                          <w:r w:rsidRPr="000B2105">
                            <w:rPr>
                              <w:rFonts w:ascii="Times New Roman" w:hAnsi="Times New Roman" w:cs="Times New Roman"/>
                              <w:color w:val="000000" w:themeColor="text1"/>
                              <w:sz w:val="24"/>
                              <w:szCs w:val="24"/>
                            </w:rPr>
                            <w:t>Volume 4, Issue 1, 2023</w:t>
                          </w:r>
                        </w:p>
                      </w:sdtContent>
                    </w:sdt>
                    <w:p w14:paraId="65E9BFCD" w14:textId="77777777" w:rsidR="00110A71" w:rsidRPr="00042A80" w:rsidRDefault="00110A71" w:rsidP="00642E5D">
                      <w:pPr>
                        <w:jc w:val="center"/>
                        <w:rPr>
                          <w:rFonts w:ascii="Times New Roman" w:hAnsi="Times New Roman" w:cs="Times New Roman"/>
                          <w:sz w:val="28"/>
                          <w:szCs w:val="28"/>
                        </w:rPr>
                      </w:pPr>
                    </w:p>
                  </w:txbxContent>
                </v:textbox>
              </v:shape>
            </w:pict>
          </mc:Fallback>
        </mc:AlternateContent>
      </w:r>
      <w:r w:rsidR="00237254">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7FEDF13F" wp14:editId="5B46AA37">
                <wp:simplePos x="0" y="0"/>
                <wp:positionH relativeFrom="column">
                  <wp:posOffset>-391048</wp:posOffset>
                </wp:positionH>
                <wp:positionV relativeFrom="paragraph">
                  <wp:posOffset>5064125</wp:posOffset>
                </wp:positionV>
                <wp:extent cx="2853732" cy="662940"/>
                <wp:effectExtent l="0" t="0" r="3810" b="3810"/>
                <wp:wrapNone/>
                <wp:docPr id="1043399126" name="Text Box 7"/>
                <wp:cNvGraphicFramePr/>
                <a:graphic xmlns:a="http://schemas.openxmlformats.org/drawingml/2006/main">
                  <a:graphicData uri="http://schemas.microsoft.com/office/word/2010/wordprocessingShape">
                    <wps:wsp>
                      <wps:cNvSpPr txBox="1"/>
                      <wps:spPr>
                        <a:xfrm>
                          <a:off x="0" y="0"/>
                          <a:ext cx="2853732" cy="662940"/>
                        </a:xfrm>
                        <a:prstGeom prst="rect">
                          <a:avLst/>
                        </a:prstGeom>
                        <a:solidFill>
                          <a:schemeClr val="lt1"/>
                        </a:solidFill>
                        <a:ln w="6350">
                          <a:noFill/>
                        </a:ln>
                      </wps:spPr>
                      <wps:txbx>
                        <w:txbxContent>
                          <w:p w14:paraId="75A6A662" w14:textId="77777777" w:rsidR="00110A71" w:rsidRPr="004F1826" w:rsidRDefault="00110A71" w:rsidP="00DA5721">
                            <w:pPr>
                              <w:spacing w:after="120"/>
                              <w:rPr>
                                <w:rFonts w:ascii="Times New Roman" w:hAnsi="Times New Roman" w:cs="Times New Roman"/>
                                <w:b/>
                                <w:bCs/>
                              </w:rPr>
                            </w:pPr>
                            <w:r w:rsidRPr="004F1826">
                              <w:rPr>
                                <w:rFonts w:ascii="Times New Roman" w:hAnsi="Times New Roman" w:cs="Times New Roman"/>
                                <w:b/>
                                <w:bCs/>
                              </w:rPr>
                              <w:t>Publication History</w:t>
                            </w:r>
                          </w:p>
                          <w:p w14:paraId="1549EF1F" w14:textId="5A77D4B9" w:rsidR="00110A71" w:rsidRPr="004F1826" w:rsidRDefault="00110A71" w:rsidP="004F1826">
                            <w:pPr>
                              <w:rPr>
                                <w:rFonts w:ascii="Times New Roman" w:hAnsi="Times New Roman" w:cs="Times New Roman"/>
                                <w:sz w:val="20"/>
                                <w:szCs w:val="20"/>
                              </w:rPr>
                            </w:pPr>
                            <w:r w:rsidRPr="004F1826">
                              <w:rPr>
                                <w:rFonts w:ascii="Times New Roman" w:hAnsi="Times New Roman" w:cs="Times New Roman"/>
                                <w:sz w:val="20"/>
                                <w:szCs w:val="20"/>
                              </w:rPr>
                              <w:t>Received</w:t>
                            </w:r>
                            <w:r w:rsidR="0081546B">
                              <w:rPr>
                                <w:rFonts w:ascii="Times New Roman" w:hAnsi="Times New Roman" w:cs="Times New Roman"/>
                                <w:sz w:val="20"/>
                                <w:szCs w:val="20"/>
                              </w:rPr>
                              <w:t>: May 01</w:t>
                            </w:r>
                            <w:r>
                              <w:rPr>
                                <w:rFonts w:ascii="Times New Roman" w:hAnsi="Times New Roman" w:cs="Times New Roman"/>
                                <w:sz w:val="20"/>
                                <w:szCs w:val="20"/>
                              </w:rPr>
                              <w:t>, 2023</w:t>
                            </w:r>
                            <w:r>
                              <w:rPr>
                                <w:rFonts w:ascii="Times New Roman" w:hAnsi="Times New Roman" w:cs="Times New Roman"/>
                                <w:sz w:val="20"/>
                                <w:szCs w:val="20"/>
                              </w:rPr>
                              <w:tab/>
                            </w:r>
                            <w:r w:rsidRPr="004F1826">
                              <w:rPr>
                                <w:rFonts w:ascii="Times New Roman" w:hAnsi="Times New Roman" w:cs="Times New Roman"/>
                                <w:sz w:val="20"/>
                                <w:szCs w:val="20"/>
                              </w:rPr>
                              <w:t>Revised</w:t>
                            </w:r>
                            <w:r w:rsidR="0081546B">
                              <w:rPr>
                                <w:rFonts w:ascii="Times New Roman" w:hAnsi="Times New Roman" w:cs="Times New Roman"/>
                                <w:sz w:val="20"/>
                                <w:szCs w:val="20"/>
                              </w:rPr>
                              <w:t>: May 19</w:t>
                            </w:r>
                            <w:r>
                              <w:rPr>
                                <w:rFonts w:ascii="Times New Roman" w:hAnsi="Times New Roman" w:cs="Times New Roman"/>
                                <w:sz w:val="20"/>
                                <w:szCs w:val="20"/>
                              </w:rPr>
                              <w:t>, 2023</w:t>
                            </w:r>
                          </w:p>
                          <w:p w14:paraId="337CFCC5" w14:textId="7AB85E37" w:rsidR="00110A71" w:rsidRPr="004F1826" w:rsidRDefault="00110A71">
                            <w:pPr>
                              <w:rPr>
                                <w:rFonts w:ascii="Times New Roman" w:hAnsi="Times New Roman" w:cs="Times New Roman"/>
                                <w:sz w:val="20"/>
                                <w:szCs w:val="20"/>
                              </w:rPr>
                            </w:pPr>
                            <w:r w:rsidRPr="004F1826">
                              <w:rPr>
                                <w:rFonts w:ascii="Times New Roman" w:hAnsi="Times New Roman" w:cs="Times New Roman"/>
                                <w:sz w:val="20"/>
                                <w:szCs w:val="20"/>
                              </w:rPr>
                              <w:t>Published</w:t>
                            </w:r>
                            <w:r>
                              <w:rPr>
                                <w:rFonts w:ascii="Times New Roman" w:hAnsi="Times New Roman" w:cs="Times New Roman"/>
                                <w:sz w:val="20"/>
                                <w:szCs w:val="20"/>
                              </w:rPr>
                              <w:t>: June 03, 2023</w:t>
                            </w:r>
                            <w:r w:rsidRPr="004F1826">
                              <w:rPr>
                                <w:rFonts w:ascii="Times New Roman" w:hAnsi="Times New Roman" w:cs="Times New Roman"/>
                                <w:sz w:val="20"/>
                                <w:szCs w:val="20"/>
                              </w:rPr>
                              <w:tab/>
                              <w:t>Accepted</w:t>
                            </w:r>
                            <w:r>
                              <w:rPr>
                                <w:rFonts w:ascii="Times New Roman" w:hAnsi="Times New Roman" w:cs="Times New Roman"/>
                                <w:sz w:val="20"/>
                                <w:szCs w:val="20"/>
                              </w:rPr>
                              <w:t xml:space="preserve">: </w:t>
                            </w:r>
                            <w:r w:rsidR="0081546B">
                              <w:rPr>
                                <w:rFonts w:ascii="Times New Roman" w:hAnsi="Times New Roman" w:cs="Times New Roman"/>
                                <w:sz w:val="20"/>
                                <w:szCs w:val="20"/>
                              </w:rPr>
                              <w:t>May 21</w:t>
                            </w:r>
                            <w:r>
                              <w:rPr>
                                <w:rFonts w:ascii="Times New Roman" w:hAnsi="Times New Roman" w:cs="Times New Roman"/>
                                <w:sz w:val="20"/>
                                <w:szCs w:val="20"/>
                              </w:rPr>
                              <w: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DF13F" id="Text Box 7" o:spid="_x0000_s1028" type="#_x0000_t202" style="position:absolute;margin-left:-30.8pt;margin-top:398.75pt;width:224.7pt;height: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" fillcolor="white [3201]" stroked="f" strokeweight=".5pt">
                <v:textbox>
                  <w:txbxContent>
                    <w:p w14:paraId="75A6A662" w14:textId="77777777" w:rsidR="00110A71" w:rsidRPr="004F1826" w:rsidRDefault="00110A71" w:rsidP="00DA5721">
                      <w:pPr>
                        <w:spacing w:after="120"/>
                        <w:rPr>
                          <w:rFonts w:ascii="Times New Roman" w:hAnsi="Times New Roman" w:cs="Times New Roman"/>
                          <w:b/>
                          <w:bCs/>
                        </w:rPr>
                      </w:pPr>
                      <w:r w:rsidRPr="004F1826">
                        <w:rPr>
                          <w:rFonts w:ascii="Times New Roman" w:hAnsi="Times New Roman" w:cs="Times New Roman"/>
                          <w:b/>
                          <w:bCs/>
                        </w:rPr>
                        <w:t>Publication History</w:t>
                      </w:r>
                    </w:p>
                    <w:p w14:paraId="1549EF1F" w14:textId="5A77D4B9" w:rsidR="00110A71" w:rsidRPr="004F1826" w:rsidRDefault="00110A71" w:rsidP="004F1826">
                      <w:pPr>
                        <w:rPr>
                          <w:rFonts w:ascii="Times New Roman" w:hAnsi="Times New Roman" w:cs="Times New Roman"/>
                          <w:sz w:val="20"/>
                          <w:szCs w:val="20"/>
                        </w:rPr>
                      </w:pPr>
                      <w:r w:rsidRPr="004F1826">
                        <w:rPr>
                          <w:rFonts w:ascii="Times New Roman" w:hAnsi="Times New Roman" w:cs="Times New Roman"/>
                          <w:sz w:val="20"/>
                          <w:szCs w:val="20"/>
                        </w:rPr>
                        <w:t>Received</w:t>
                      </w:r>
                      <w:r w:rsidR="0081546B">
                        <w:rPr>
                          <w:rFonts w:ascii="Times New Roman" w:hAnsi="Times New Roman" w:cs="Times New Roman"/>
                          <w:sz w:val="20"/>
                          <w:szCs w:val="20"/>
                        </w:rPr>
                        <w:t>: May 01</w:t>
                      </w:r>
                      <w:r>
                        <w:rPr>
                          <w:rFonts w:ascii="Times New Roman" w:hAnsi="Times New Roman" w:cs="Times New Roman"/>
                          <w:sz w:val="20"/>
                          <w:szCs w:val="20"/>
                        </w:rPr>
                        <w:t>, 2023</w:t>
                      </w:r>
                      <w:r>
                        <w:rPr>
                          <w:rFonts w:ascii="Times New Roman" w:hAnsi="Times New Roman" w:cs="Times New Roman"/>
                          <w:sz w:val="20"/>
                          <w:szCs w:val="20"/>
                        </w:rPr>
                        <w:tab/>
                      </w:r>
                      <w:r w:rsidRPr="004F1826">
                        <w:rPr>
                          <w:rFonts w:ascii="Times New Roman" w:hAnsi="Times New Roman" w:cs="Times New Roman"/>
                          <w:sz w:val="20"/>
                          <w:szCs w:val="20"/>
                        </w:rPr>
                        <w:t>Revised</w:t>
                      </w:r>
                      <w:r w:rsidR="0081546B">
                        <w:rPr>
                          <w:rFonts w:ascii="Times New Roman" w:hAnsi="Times New Roman" w:cs="Times New Roman"/>
                          <w:sz w:val="20"/>
                          <w:szCs w:val="20"/>
                        </w:rPr>
                        <w:t>: May 19</w:t>
                      </w:r>
                      <w:r>
                        <w:rPr>
                          <w:rFonts w:ascii="Times New Roman" w:hAnsi="Times New Roman" w:cs="Times New Roman"/>
                          <w:sz w:val="20"/>
                          <w:szCs w:val="20"/>
                        </w:rPr>
                        <w:t>, 2023</w:t>
                      </w:r>
                    </w:p>
                    <w:p w14:paraId="337CFCC5" w14:textId="7AB85E37" w:rsidR="00110A71" w:rsidRPr="004F1826" w:rsidRDefault="00110A71">
                      <w:pPr>
                        <w:rPr>
                          <w:rFonts w:ascii="Times New Roman" w:hAnsi="Times New Roman" w:cs="Times New Roman"/>
                          <w:sz w:val="20"/>
                          <w:szCs w:val="20"/>
                        </w:rPr>
                      </w:pPr>
                      <w:r w:rsidRPr="004F1826">
                        <w:rPr>
                          <w:rFonts w:ascii="Times New Roman" w:hAnsi="Times New Roman" w:cs="Times New Roman"/>
                          <w:sz w:val="20"/>
                          <w:szCs w:val="20"/>
                        </w:rPr>
                        <w:t>Published</w:t>
                      </w:r>
                      <w:r>
                        <w:rPr>
                          <w:rFonts w:ascii="Times New Roman" w:hAnsi="Times New Roman" w:cs="Times New Roman"/>
                          <w:sz w:val="20"/>
                          <w:szCs w:val="20"/>
                        </w:rPr>
                        <w:t>: June 03, 2023</w:t>
                      </w:r>
                      <w:r w:rsidRPr="004F1826">
                        <w:rPr>
                          <w:rFonts w:ascii="Times New Roman" w:hAnsi="Times New Roman" w:cs="Times New Roman"/>
                          <w:sz w:val="20"/>
                          <w:szCs w:val="20"/>
                        </w:rPr>
                        <w:tab/>
                        <w:t>Accepted</w:t>
                      </w:r>
                      <w:r>
                        <w:rPr>
                          <w:rFonts w:ascii="Times New Roman" w:hAnsi="Times New Roman" w:cs="Times New Roman"/>
                          <w:sz w:val="20"/>
                          <w:szCs w:val="20"/>
                        </w:rPr>
                        <w:t xml:space="preserve">: </w:t>
                      </w:r>
                      <w:r w:rsidR="0081546B">
                        <w:rPr>
                          <w:rFonts w:ascii="Times New Roman" w:hAnsi="Times New Roman" w:cs="Times New Roman"/>
                          <w:sz w:val="20"/>
                          <w:szCs w:val="20"/>
                        </w:rPr>
                        <w:t>May 21</w:t>
                      </w:r>
                      <w:r>
                        <w:rPr>
                          <w:rFonts w:ascii="Times New Roman" w:hAnsi="Times New Roman" w:cs="Times New Roman"/>
                          <w:sz w:val="20"/>
                          <w:szCs w:val="20"/>
                        </w:rPr>
                        <w:t>, 2023</w:t>
                      </w:r>
                    </w:p>
                  </w:txbxContent>
                </v:textbox>
              </v:shape>
            </w:pict>
          </mc:Fallback>
        </mc:AlternateContent>
      </w:r>
      <w:r w:rsidR="004F1826" w:rsidRPr="00BA48D0">
        <w:rPr>
          <w:rFonts w:ascii="Times New Roman" w:hAnsi="Times New Roman" w:cs="Times New Roman"/>
          <w:noProof/>
        </w:rPr>
        <mc:AlternateContent>
          <mc:Choice Requires="wps">
            <w:drawing>
              <wp:anchor distT="45720" distB="45720" distL="114300" distR="114300" simplePos="0" relativeHeight="251664384" behindDoc="0" locked="0" layoutInCell="1" allowOverlap="1" wp14:anchorId="3969D497" wp14:editId="7CE81F01">
                <wp:simplePos x="0" y="0"/>
                <wp:positionH relativeFrom="column">
                  <wp:posOffset>-150725</wp:posOffset>
                </wp:positionH>
                <wp:positionV relativeFrom="paragraph">
                  <wp:posOffset>5731111</wp:posOffset>
                </wp:positionV>
                <wp:extent cx="5134610" cy="643095"/>
                <wp:effectExtent l="0" t="0" r="889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4610" cy="643095"/>
                        </a:xfrm>
                        <a:prstGeom prst="rect">
                          <a:avLst/>
                        </a:prstGeom>
                        <a:solidFill>
                          <a:srgbClr val="FFFFFF"/>
                        </a:solidFill>
                        <a:ln w="9525">
                          <a:noFill/>
                          <a:miter lim="800000"/>
                          <a:headEnd/>
                          <a:tailEnd/>
                        </a:ln>
                      </wps:spPr>
                      <wps:txbx>
                        <w:txbxContent>
                          <w:p w14:paraId="2F5D7B90" w14:textId="77777777" w:rsidR="00110A71" w:rsidRDefault="00110A71" w:rsidP="00BA48D0">
                            <w:pPr>
                              <w:jc w:val="center"/>
                              <w:rPr>
                                <w:rFonts w:ascii="Times New Roman" w:hAnsi="Times New Roman" w:cs="Times New Roman"/>
                              </w:rPr>
                            </w:pPr>
                            <w:r w:rsidRPr="004F1826">
                              <w:rPr>
                                <w:rFonts w:ascii="Times New Roman" w:hAnsi="Times New Roman" w:cs="Times New Roman"/>
                              </w:rPr>
                              <w:t xml:space="preserve">An official publication of </w:t>
                            </w:r>
                          </w:p>
                          <w:p w14:paraId="66F0CF5B" w14:textId="2B77D61A" w:rsidR="00110A71" w:rsidRPr="004F1826" w:rsidRDefault="00110A71" w:rsidP="00BA48D0">
                            <w:pPr>
                              <w:jc w:val="center"/>
                              <w:rPr>
                                <w:rFonts w:ascii="Times New Roman" w:hAnsi="Times New Roman" w:cs="Times New Roman"/>
                                <w:b/>
                                <w:bCs/>
                                <w:sz w:val="24"/>
                                <w:szCs w:val="24"/>
                              </w:rPr>
                            </w:pPr>
                            <w:r w:rsidRPr="004F1826">
                              <w:rPr>
                                <w:rFonts w:ascii="Times New Roman" w:hAnsi="Times New Roman" w:cs="Times New Roman"/>
                                <w:b/>
                                <w:bCs/>
                                <w:sz w:val="24"/>
                                <w:szCs w:val="24"/>
                              </w:rPr>
                              <w:t>Medteach Private Limited, Multan, Pakistan.</w:t>
                            </w:r>
                          </w:p>
                          <w:p w14:paraId="7CC93E1A" w14:textId="071B8C5C" w:rsidR="00110A71" w:rsidRDefault="00110A71" w:rsidP="004F1826">
                            <w:pPr>
                              <w:jc w:val="center"/>
                              <w:rPr>
                                <w:rStyle w:val="Hyperlink"/>
                                <w:rFonts w:ascii="Times New Roman" w:hAnsi="Times New Roman" w:cs="Times New Roman"/>
                              </w:rPr>
                            </w:pPr>
                            <w:r w:rsidRPr="004F1826">
                              <w:rPr>
                                <w:rFonts w:ascii="Times New Roman" w:hAnsi="Times New Roman" w:cs="Times New Roman"/>
                              </w:rPr>
                              <w:t xml:space="preserve">Email: </w:t>
                            </w:r>
                            <w:hyperlink r:id="rId15" w:history="1">
                              <w:r w:rsidRPr="004F1826">
                                <w:rPr>
                                  <w:rStyle w:val="Hyperlink"/>
                                  <w:rFonts w:ascii="Times New Roman" w:hAnsi="Times New Roman" w:cs="Times New Roman"/>
                                  <w:shd w:val="clear" w:color="auto" w:fill="FFFFFF"/>
                                </w:rPr>
                                <w:t>farman@mjsp.com.pk</w:t>
                              </w:r>
                            </w:hyperlink>
                            <w:r w:rsidRPr="004F1826">
                              <w:rPr>
                                <w:rFonts w:ascii="Times New Roman" w:hAnsi="Times New Roman" w:cs="Times New Roman"/>
                              </w:rPr>
                              <w:t xml:space="preserve">, Website: </w:t>
                            </w:r>
                            <w:hyperlink r:id="rId16" w:history="1">
                              <w:r w:rsidRPr="004F1826">
                                <w:rPr>
                                  <w:rStyle w:val="Hyperlink"/>
                                  <w:rFonts w:ascii="Times New Roman" w:hAnsi="Times New Roman" w:cs="Times New Roman"/>
                                </w:rPr>
                                <w:t>https://mjsp.com.pk/index.php/mjsp</w:t>
                              </w:r>
                            </w:hyperlink>
                          </w:p>
                          <w:p w14:paraId="46E465A3" w14:textId="431BEB3E" w:rsidR="00110A71" w:rsidRDefault="00110A71" w:rsidP="004F1826">
                            <w:pPr>
                              <w:jc w:val="center"/>
                              <w:rPr>
                                <w:rStyle w:val="Hyperlink"/>
                                <w:rFonts w:ascii="Times New Roman" w:hAnsi="Times New Roman" w:cs="Times New Roman"/>
                              </w:rPr>
                            </w:pPr>
                          </w:p>
                          <w:p w14:paraId="211C78E0" w14:textId="5C55EA90" w:rsidR="00110A71" w:rsidRDefault="00110A71" w:rsidP="004F1826">
                            <w:pPr>
                              <w:jc w:val="center"/>
                              <w:rPr>
                                <w:rStyle w:val="Hyperlink"/>
                                <w:rFonts w:ascii="Times New Roman" w:hAnsi="Times New Roman" w:cs="Times New Roman"/>
                              </w:rPr>
                            </w:pPr>
                          </w:p>
                          <w:p w14:paraId="67147133" w14:textId="16479808" w:rsidR="00110A71" w:rsidRDefault="00110A71" w:rsidP="004F1826">
                            <w:pPr>
                              <w:jc w:val="center"/>
                              <w:rPr>
                                <w:rStyle w:val="Hyperlink"/>
                                <w:rFonts w:ascii="Times New Roman" w:hAnsi="Times New Roman" w:cs="Times New Roman"/>
                              </w:rPr>
                            </w:pPr>
                          </w:p>
                          <w:p w14:paraId="53A030F7" w14:textId="43834733" w:rsidR="00110A71" w:rsidRDefault="00110A71" w:rsidP="004F1826">
                            <w:pPr>
                              <w:jc w:val="center"/>
                              <w:rPr>
                                <w:rStyle w:val="Hyperlink"/>
                                <w:rFonts w:ascii="Times New Roman" w:hAnsi="Times New Roman" w:cs="Times New Roman"/>
                              </w:rPr>
                            </w:pPr>
                          </w:p>
                          <w:p w14:paraId="1E4F56B5" w14:textId="64BE15CC" w:rsidR="00110A71" w:rsidRDefault="00110A71" w:rsidP="004F1826">
                            <w:pPr>
                              <w:jc w:val="center"/>
                              <w:rPr>
                                <w:rStyle w:val="Hyperlink"/>
                                <w:rFonts w:ascii="Times New Roman" w:hAnsi="Times New Roman" w:cs="Times New Roman"/>
                              </w:rPr>
                            </w:pPr>
                          </w:p>
                          <w:p w14:paraId="6B572E37" w14:textId="77777777" w:rsidR="00110A71" w:rsidRPr="004F1826" w:rsidRDefault="00110A71" w:rsidP="004F1826">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9D497" id="_x0000_s1029" type="#_x0000_t202" style="position:absolute;margin-left:-11.85pt;margin-top:451.25pt;width:404.3pt;height:50.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" stroked="f">
                <v:textbox>
                  <w:txbxContent>
                    <w:p w14:paraId="2F5D7B90" w14:textId="77777777" w:rsidR="00110A71" w:rsidRDefault="00110A71" w:rsidP="00BA48D0">
                      <w:pPr>
                        <w:jc w:val="center"/>
                        <w:rPr>
                          <w:rFonts w:ascii="Times New Roman" w:hAnsi="Times New Roman" w:cs="Times New Roman"/>
                        </w:rPr>
                      </w:pPr>
                      <w:r w:rsidRPr="004F1826">
                        <w:rPr>
                          <w:rFonts w:ascii="Times New Roman" w:hAnsi="Times New Roman" w:cs="Times New Roman"/>
                        </w:rPr>
                        <w:t xml:space="preserve">An official publication of </w:t>
                      </w:r>
                    </w:p>
                    <w:p w14:paraId="66F0CF5B" w14:textId="2B77D61A" w:rsidR="00110A71" w:rsidRPr="004F1826" w:rsidRDefault="00110A71" w:rsidP="00BA48D0">
                      <w:pPr>
                        <w:jc w:val="center"/>
                        <w:rPr>
                          <w:rFonts w:ascii="Times New Roman" w:hAnsi="Times New Roman" w:cs="Times New Roman"/>
                          <w:b/>
                          <w:bCs/>
                          <w:sz w:val="24"/>
                          <w:szCs w:val="24"/>
                        </w:rPr>
                      </w:pPr>
                      <w:proofErr w:type="spellStart"/>
                      <w:r w:rsidRPr="004F1826">
                        <w:rPr>
                          <w:rFonts w:ascii="Times New Roman" w:hAnsi="Times New Roman" w:cs="Times New Roman"/>
                          <w:b/>
                          <w:bCs/>
                          <w:sz w:val="24"/>
                          <w:szCs w:val="24"/>
                        </w:rPr>
                        <w:t>Medteach</w:t>
                      </w:r>
                      <w:proofErr w:type="spellEnd"/>
                      <w:r w:rsidRPr="004F1826">
                        <w:rPr>
                          <w:rFonts w:ascii="Times New Roman" w:hAnsi="Times New Roman" w:cs="Times New Roman"/>
                          <w:b/>
                          <w:bCs/>
                          <w:sz w:val="24"/>
                          <w:szCs w:val="24"/>
                        </w:rPr>
                        <w:t xml:space="preserve"> Private Limited, Multan, Pakistan.</w:t>
                      </w:r>
                    </w:p>
                    <w:p w14:paraId="7CC93E1A" w14:textId="071B8C5C" w:rsidR="00110A71" w:rsidRDefault="00110A71" w:rsidP="004F1826">
                      <w:pPr>
                        <w:jc w:val="center"/>
                        <w:rPr>
                          <w:rStyle w:val="Hyperlink"/>
                          <w:rFonts w:ascii="Times New Roman" w:hAnsi="Times New Roman" w:cs="Times New Roman"/>
                        </w:rPr>
                      </w:pPr>
                      <w:r w:rsidRPr="004F1826">
                        <w:rPr>
                          <w:rFonts w:ascii="Times New Roman" w:hAnsi="Times New Roman" w:cs="Times New Roman"/>
                        </w:rPr>
                        <w:t xml:space="preserve">Email: </w:t>
                      </w:r>
                      <w:hyperlink r:id="rId17" w:history="1">
                        <w:r w:rsidRPr="004F1826">
                          <w:rPr>
                            <w:rStyle w:val="Hyperlink"/>
                            <w:rFonts w:ascii="Times New Roman" w:hAnsi="Times New Roman" w:cs="Times New Roman"/>
                            <w:shd w:val="clear" w:color="auto" w:fill="FFFFFF"/>
                          </w:rPr>
                          <w:t>farman@mjsp.com.pk</w:t>
                        </w:r>
                      </w:hyperlink>
                      <w:r w:rsidRPr="004F1826">
                        <w:rPr>
                          <w:rFonts w:ascii="Times New Roman" w:hAnsi="Times New Roman" w:cs="Times New Roman"/>
                        </w:rPr>
                        <w:t xml:space="preserve">, Website: </w:t>
                      </w:r>
                      <w:hyperlink r:id="rId18" w:history="1">
                        <w:r w:rsidRPr="004F1826">
                          <w:rPr>
                            <w:rStyle w:val="Hyperlink"/>
                            <w:rFonts w:ascii="Times New Roman" w:hAnsi="Times New Roman" w:cs="Times New Roman"/>
                          </w:rPr>
                          <w:t>https://mjsp.com.pk/index.php/mjsp</w:t>
                        </w:r>
                      </w:hyperlink>
                    </w:p>
                    <w:p w14:paraId="46E465A3" w14:textId="431BEB3E" w:rsidR="00110A71" w:rsidRDefault="00110A71" w:rsidP="004F1826">
                      <w:pPr>
                        <w:jc w:val="center"/>
                        <w:rPr>
                          <w:rStyle w:val="Hyperlink"/>
                          <w:rFonts w:ascii="Times New Roman" w:hAnsi="Times New Roman" w:cs="Times New Roman"/>
                        </w:rPr>
                      </w:pPr>
                    </w:p>
                    <w:p w14:paraId="211C78E0" w14:textId="5C55EA90" w:rsidR="00110A71" w:rsidRDefault="00110A71" w:rsidP="004F1826">
                      <w:pPr>
                        <w:jc w:val="center"/>
                        <w:rPr>
                          <w:rStyle w:val="Hyperlink"/>
                          <w:rFonts w:ascii="Times New Roman" w:hAnsi="Times New Roman" w:cs="Times New Roman"/>
                        </w:rPr>
                      </w:pPr>
                    </w:p>
                    <w:p w14:paraId="67147133" w14:textId="16479808" w:rsidR="00110A71" w:rsidRDefault="00110A71" w:rsidP="004F1826">
                      <w:pPr>
                        <w:jc w:val="center"/>
                        <w:rPr>
                          <w:rStyle w:val="Hyperlink"/>
                          <w:rFonts w:ascii="Times New Roman" w:hAnsi="Times New Roman" w:cs="Times New Roman"/>
                        </w:rPr>
                      </w:pPr>
                    </w:p>
                    <w:p w14:paraId="53A030F7" w14:textId="43834733" w:rsidR="00110A71" w:rsidRDefault="00110A71" w:rsidP="004F1826">
                      <w:pPr>
                        <w:jc w:val="center"/>
                        <w:rPr>
                          <w:rStyle w:val="Hyperlink"/>
                          <w:rFonts w:ascii="Times New Roman" w:hAnsi="Times New Roman" w:cs="Times New Roman"/>
                        </w:rPr>
                      </w:pPr>
                    </w:p>
                    <w:p w14:paraId="1E4F56B5" w14:textId="64BE15CC" w:rsidR="00110A71" w:rsidRDefault="00110A71" w:rsidP="004F1826">
                      <w:pPr>
                        <w:jc w:val="center"/>
                        <w:rPr>
                          <w:rStyle w:val="Hyperlink"/>
                          <w:rFonts w:ascii="Times New Roman" w:hAnsi="Times New Roman" w:cs="Times New Roman"/>
                        </w:rPr>
                      </w:pPr>
                    </w:p>
                    <w:p w14:paraId="6B572E37" w14:textId="77777777" w:rsidR="00110A71" w:rsidRPr="004F1826" w:rsidRDefault="00110A71" w:rsidP="004F1826">
                      <w:pPr>
                        <w:jc w:val="center"/>
                        <w:rPr>
                          <w:rFonts w:ascii="Times New Roman" w:hAnsi="Times New Roman" w:cs="Times New Roman"/>
                        </w:rPr>
                      </w:pPr>
                    </w:p>
                  </w:txbxContent>
                </v:textbox>
                <w10:wrap type="square"/>
              </v:shape>
            </w:pict>
          </mc:Fallback>
        </mc:AlternateContent>
      </w:r>
      <w:sdt>
        <w:sdtPr>
          <w:rPr>
            <w:rFonts w:ascii="Times New Roman" w:hAnsi="Times New Roman" w:cs="Times New Roman"/>
          </w:rPr>
          <w:id w:val="-899824224"/>
          <w:docPartObj>
            <w:docPartGallery w:val="Cover Pages"/>
            <w:docPartUnique/>
          </w:docPartObj>
        </w:sdtPr>
        <w:sdtEndPr/>
        <w:sdtContent>
          <w:r w:rsidR="00A15DB7">
            <w:rPr>
              <w:noProof/>
            </w:rPr>
            <mc:AlternateContent>
              <mc:Choice Requires="wps">
                <w:drawing>
                  <wp:anchor distT="0" distB="0" distL="114300" distR="114300" simplePos="0" relativeHeight="251659264" behindDoc="0" locked="0" layoutInCell="1" allowOverlap="1" wp14:anchorId="5352E913" wp14:editId="2A7AFDF6">
                    <wp:simplePos x="0" y="0"/>
                    <wp:positionH relativeFrom="page">
                      <wp:align>center</wp:align>
                    </wp:positionH>
                    <wp:positionV relativeFrom="page">
                      <wp:align>center</wp:align>
                    </wp:positionV>
                    <wp:extent cx="6021070" cy="6361430"/>
                    <wp:effectExtent l="0" t="0" r="0" b="0"/>
                    <wp:wrapNone/>
                    <wp:docPr id="14064666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1070" cy="6361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2"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033"/>
                                  <w:gridCol w:w="4427"/>
                                </w:tblGrid>
                                <w:tr w:rsidR="00110A71" w14:paraId="086E4BFE" w14:textId="77777777" w:rsidTr="00D31AF7">
                                  <w:trPr>
                                    <w:trHeight w:val="5760"/>
                                    <w:jc w:val="center"/>
                                  </w:trPr>
                                  <w:tc>
                                    <w:tcPr>
                                      <w:tcW w:w="2660" w:type="pct"/>
                                      <w:vAlign w:val="center"/>
                                    </w:tcPr>
                                    <w:p w14:paraId="058B21DE" w14:textId="4FF1E5A5" w:rsidR="00110A71" w:rsidRPr="000B2105" w:rsidRDefault="00110A71" w:rsidP="00DA5721">
                                      <w:pPr>
                                        <w:jc w:val="right"/>
                                        <w:rPr>
                                          <w:rFonts w:ascii="Times New Roman" w:hAnsi="Times New Roman" w:cs="Times New Roman"/>
                                        </w:rPr>
                                      </w:pPr>
                                      <w:r>
                                        <w:rPr>
                                          <w:noProof/>
                                        </w:rPr>
                                        <w:drawing>
                                          <wp:inline distT="0" distB="0" distL="0" distR="0" wp14:anchorId="46B34AE2" wp14:editId="44E68D0C">
                                            <wp:extent cx="2330206" cy="2970485"/>
                                            <wp:effectExtent l="0" t="0" r="0" b="1905"/>
                                            <wp:docPr id="1753871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l="50979"/>
                                                    <a:stretch/>
                                                  </pic:blipFill>
                                                  <pic:spPr bwMode="auto">
                                                    <a:xfrm>
                                                      <a:off x="0" y="0"/>
                                                      <a:ext cx="2344924" cy="2989247"/>
                                                    </a:xfrm>
                                                    <a:prstGeom prst="rect">
                                                      <a:avLst/>
                                                    </a:prstGeom>
                                                    <a:noFill/>
                                                    <a:ln>
                                                      <a:noFill/>
                                                    </a:ln>
                                                    <a:extLst>
                                                      <a:ext uri="{53640926-AAD7-44D8-BBD7-CCE9431645EC}">
                                                        <a14:shadowObscured xmlns:a14="http://schemas.microsoft.com/office/drawing/2010/main"/>
                                                      </a:ext>
                                                    </a:extLst>
                                                  </pic:spPr>
                                                </pic:pic>
                                              </a:graphicData>
                                            </a:graphic>
                                          </wp:inline>
                                        </w:drawing>
                                      </w:r>
                                    </w:p>
                                    <w:sdt>
                                      <w:sdtPr>
                                        <w:rPr>
                                          <w:rFonts w:ascii="Times New Roman" w:eastAsiaTheme="minorHAnsi" w:hAnsi="Times New Roman" w:cs="Times New Roman"/>
                                          <w:b/>
                                          <w:bCs/>
                                          <w:sz w:val="28"/>
                                          <w:szCs w:val="28"/>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59EFEA4" w14:textId="03F1F52B" w:rsidR="00110A71" w:rsidRPr="000B2105" w:rsidRDefault="00110A71" w:rsidP="00541E4D">
                                          <w:pPr>
                                            <w:pStyle w:val="NoSpacing"/>
                                            <w:jc w:val="center"/>
                                            <w:rPr>
                                              <w:rFonts w:ascii="Times New Roman" w:hAnsi="Times New Roman" w:cs="Times New Roman"/>
                                              <w:caps/>
                                              <w:color w:val="191919" w:themeColor="text1" w:themeTint="E6"/>
                                              <w:sz w:val="72"/>
                                              <w:szCs w:val="72"/>
                                            </w:rPr>
                                          </w:pPr>
                                          <w:r w:rsidRPr="007779CE">
                                            <w:rPr>
                                              <w:rFonts w:ascii="Times New Roman" w:eastAsiaTheme="minorHAnsi" w:hAnsi="Times New Roman" w:cs="Times New Roman"/>
                                              <w:b/>
                                              <w:bCs/>
                                              <w:sz w:val="28"/>
                                              <w:szCs w:val="28"/>
                                            </w:rPr>
                                            <w:t>Factors Associated with Obesity in Young Adults of Ischemic Heart Disease</w:t>
                                          </w:r>
                                        </w:p>
                                      </w:sdtContent>
                                    </w:sdt>
                                    <w:p w14:paraId="7F9BADDE" w14:textId="4F520159" w:rsidR="00110A71" w:rsidRPr="000B2105" w:rsidRDefault="00110A71">
                                      <w:pPr>
                                        <w:jc w:val="right"/>
                                        <w:rPr>
                                          <w:rFonts w:ascii="Times New Roman" w:hAnsi="Times New Roman" w:cs="Times New Roman"/>
                                          <w:sz w:val="24"/>
                                          <w:szCs w:val="24"/>
                                        </w:rPr>
                                      </w:pPr>
                                    </w:p>
                                  </w:tc>
                                  <w:tc>
                                    <w:tcPr>
                                      <w:tcW w:w="2340" w:type="pct"/>
                                      <w:vAlign w:val="center"/>
                                    </w:tcPr>
                                    <w:p w14:paraId="340394C0" w14:textId="07DB00CE" w:rsidR="00110A71" w:rsidRDefault="00110A71" w:rsidP="00042A80">
                                      <w:pPr>
                                        <w:pStyle w:val="NoSpacing"/>
                                      </w:pPr>
                                    </w:p>
                                  </w:tc>
                                </w:tr>
                              </w:tbl>
                              <w:p w14:paraId="0A65F245" w14:textId="77777777" w:rsidR="00110A71" w:rsidRDefault="00110A7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 w14:anchorId="5352E913" id="Text Box 1" o:spid="_x0000_s1030" type="#_x0000_t202" style="position:absolute;margin-left:0;margin-top:0;width:474.1pt;height:500.9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" fillcolor="white [3201]" stroked="f" strokeweight=".5pt">
                    <v:path arrowok="t"/>
                    <v:textbox inset="0,0,0,0">
                      <w:txbxContent>
                        <w:tbl>
                          <w:tblPr>
                            <w:tblW w:w="4992"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033"/>
                            <w:gridCol w:w="4427"/>
                          </w:tblGrid>
                          <w:tr w:rsidR="00110A71" w14:paraId="086E4BFE" w14:textId="77777777" w:rsidTr="00D31AF7">
                            <w:trPr>
                              <w:trHeight w:val="5760"/>
                              <w:jc w:val="center"/>
                            </w:trPr>
                            <w:tc>
                              <w:tcPr>
                                <w:tcW w:w="2660" w:type="pct"/>
                                <w:vAlign w:val="center"/>
                              </w:tcPr>
                              <w:p w14:paraId="058B21DE" w14:textId="4FF1E5A5" w:rsidR="00110A71" w:rsidRPr="000B2105" w:rsidRDefault="00110A71" w:rsidP="00DA5721">
                                <w:pPr>
                                  <w:jc w:val="right"/>
                                  <w:rPr>
                                    <w:rFonts w:ascii="Times New Roman" w:hAnsi="Times New Roman" w:cs="Times New Roman"/>
                                  </w:rPr>
                                </w:pPr>
                                <w:r>
                                  <w:rPr>
                                    <w:noProof/>
                                  </w:rPr>
                                  <w:drawing>
                                    <wp:inline distT="0" distB="0" distL="0" distR="0" wp14:anchorId="46B34AE2" wp14:editId="44E68D0C">
                                      <wp:extent cx="2330206" cy="2970485"/>
                                      <wp:effectExtent l="0" t="0" r="0" b="1905"/>
                                      <wp:docPr id="1753871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l="50979"/>
                                              <a:stretch/>
                                            </pic:blipFill>
                                            <pic:spPr bwMode="auto">
                                              <a:xfrm>
                                                <a:off x="0" y="0"/>
                                                <a:ext cx="2344924" cy="2989247"/>
                                              </a:xfrm>
                                              <a:prstGeom prst="rect">
                                                <a:avLst/>
                                              </a:prstGeom>
                                              <a:noFill/>
                                              <a:ln>
                                                <a:noFill/>
                                              </a:ln>
                                              <a:extLst>
                                                <a:ext uri="{53640926-AAD7-44D8-BBD7-CCE9431645EC}">
                                                  <a14:shadowObscured xmlns:a14="http://schemas.microsoft.com/office/drawing/2010/main"/>
                                                </a:ext>
                                              </a:extLst>
                                            </pic:spPr>
                                          </pic:pic>
                                        </a:graphicData>
                                      </a:graphic>
                                    </wp:inline>
                                  </w:drawing>
                                </w:r>
                              </w:p>
                              <w:sdt>
                                <w:sdtPr>
                                  <w:rPr>
                                    <w:rFonts w:ascii="Times New Roman" w:eastAsiaTheme="minorHAnsi" w:hAnsi="Times New Roman" w:cs="Times New Roman"/>
                                    <w:b/>
                                    <w:bCs/>
                                    <w:sz w:val="28"/>
                                    <w:szCs w:val="28"/>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59EFEA4" w14:textId="03F1F52B" w:rsidR="00110A71" w:rsidRPr="000B2105" w:rsidRDefault="00110A71" w:rsidP="00541E4D">
                                    <w:pPr>
                                      <w:pStyle w:val="NoSpacing"/>
                                      <w:jc w:val="center"/>
                                      <w:rPr>
                                        <w:rFonts w:ascii="Times New Roman" w:hAnsi="Times New Roman" w:cs="Times New Roman"/>
                                        <w:caps/>
                                        <w:color w:val="191919" w:themeColor="text1" w:themeTint="E6"/>
                                        <w:sz w:val="72"/>
                                        <w:szCs w:val="72"/>
                                      </w:rPr>
                                    </w:pPr>
                                    <w:r w:rsidRPr="007779CE">
                                      <w:rPr>
                                        <w:rFonts w:ascii="Times New Roman" w:eastAsiaTheme="minorHAnsi" w:hAnsi="Times New Roman" w:cs="Times New Roman"/>
                                        <w:b/>
                                        <w:bCs/>
                                        <w:sz w:val="28"/>
                                        <w:szCs w:val="28"/>
                                      </w:rPr>
                                      <w:t>Factors Associated with Obesity in Young Adults of Ischemic Heart Disease</w:t>
                                    </w:r>
                                  </w:p>
                                </w:sdtContent>
                              </w:sdt>
                              <w:p w14:paraId="7F9BADDE" w14:textId="4F520159" w:rsidR="00110A71" w:rsidRPr="000B2105" w:rsidRDefault="00110A71">
                                <w:pPr>
                                  <w:jc w:val="right"/>
                                  <w:rPr>
                                    <w:rFonts w:ascii="Times New Roman" w:hAnsi="Times New Roman" w:cs="Times New Roman"/>
                                    <w:sz w:val="24"/>
                                    <w:szCs w:val="24"/>
                                  </w:rPr>
                                </w:pPr>
                              </w:p>
                            </w:tc>
                            <w:tc>
                              <w:tcPr>
                                <w:tcW w:w="2340" w:type="pct"/>
                                <w:vAlign w:val="center"/>
                              </w:tcPr>
                              <w:p w14:paraId="340394C0" w14:textId="07DB00CE" w:rsidR="00110A71" w:rsidRDefault="00110A71" w:rsidP="00042A80">
                                <w:pPr>
                                  <w:pStyle w:val="NoSpacing"/>
                                </w:pPr>
                              </w:p>
                            </w:tc>
                          </w:tr>
                        </w:tbl>
                        <w:p w14:paraId="0A65F245" w14:textId="77777777" w:rsidR="00110A71" w:rsidRDefault="00110A71"/>
                      </w:txbxContent>
                    </v:textbox>
                    <w10:wrap anchorx="page" anchory="page"/>
                  </v:shape>
                </w:pict>
              </mc:Fallback>
            </mc:AlternateContent>
          </w:r>
        </w:sdtContent>
      </w:sdt>
    </w:p>
    <w:p w14:paraId="67ECC586" w14:textId="09109235" w:rsidR="001D7291" w:rsidRPr="009D2538" w:rsidRDefault="00D91C7E" w:rsidP="005837CD">
      <w:pPr>
        <w:widowControl/>
        <w:autoSpaceDE/>
        <w:autoSpaceDN/>
        <w:spacing w:after="160" w:line="259" w:lineRule="auto"/>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75D18A38" wp14:editId="46D9656E">
                <wp:simplePos x="0" y="0"/>
                <wp:positionH relativeFrom="column">
                  <wp:posOffset>2647950</wp:posOffset>
                </wp:positionH>
                <wp:positionV relativeFrom="paragraph">
                  <wp:posOffset>4516120</wp:posOffset>
                </wp:positionV>
                <wp:extent cx="2332355" cy="1029970"/>
                <wp:effectExtent l="0" t="0" r="0" b="0"/>
                <wp:wrapNone/>
                <wp:docPr id="10404932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2355" cy="1029970"/>
                        </a:xfrm>
                        <a:prstGeom prst="rect">
                          <a:avLst/>
                        </a:prstGeom>
                        <a:solidFill>
                          <a:schemeClr val="lt1"/>
                        </a:solidFill>
                        <a:ln w="6350">
                          <a:noFill/>
                        </a:ln>
                      </wps:spPr>
                      <wps:txbx>
                        <w:txbxContent>
                          <w:p w14:paraId="3B50BE2B" w14:textId="0ECEF6F6" w:rsidR="00110A71" w:rsidRPr="000B2105" w:rsidRDefault="00110A71" w:rsidP="00BA48D0">
                            <w:pPr>
                              <w:jc w:val="center"/>
                              <w:rPr>
                                <w:rFonts w:ascii="Times New Roman" w:hAnsi="Times New Roman" w:cs="Times New Roman"/>
                              </w:rPr>
                            </w:pPr>
                            <w:r w:rsidRPr="000B2105">
                              <w:rPr>
                                <w:rFonts w:ascii="Times New Roman" w:hAnsi="Times New Roman" w:cs="Times New Roman"/>
                              </w:rPr>
                              <w:t>Please scan me to access online.</w:t>
                            </w:r>
                          </w:p>
                          <w:p w14:paraId="68C387E9" w14:textId="1BFA831C" w:rsidR="00110A71" w:rsidRPr="000B2105" w:rsidRDefault="00E80C50" w:rsidP="000B2105">
                            <w:pPr>
                              <w:jc w:val="center"/>
                              <w:rPr>
                                <w:rFonts w:ascii="Times New Roman" w:hAnsi="Times New Roman" w:cs="Times New Roman"/>
                              </w:rPr>
                            </w:pPr>
                            <w:r w:rsidRPr="00236EE7">
                              <w:rPr>
                                <w:noProof/>
                              </w:rPr>
                              <w:drawing>
                                <wp:inline distT="0" distB="0" distL="0" distR="0" wp14:anchorId="74847EAB" wp14:editId="19FC5A7D">
                                  <wp:extent cx="866775" cy="866775"/>
                                  <wp:effectExtent l="0" t="0" r="9525" b="9525"/>
                                  <wp:docPr id="6" name="Picture 6" descr="C:\Users\NET ZONE\Desktop\Obe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T ZONE\Desktop\Obesity.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18A38" id="Text Box 3" o:spid="_x0000_s1031" type="#_x0000_t202" style="position:absolute;margin-left:208.5pt;margin-top:355.6pt;width:183.6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" fillcolor="white [3201]" stroked="f" strokeweight=".5pt">
                <v:path arrowok="t"/>
                <v:textbox>
                  <w:txbxContent>
                    <w:p w14:paraId="3B50BE2B" w14:textId="0ECEF6F6" w:rsidR="00110A71" w:rsidRPr="000B2105" w:rsidRDefault="00110A71" w:rsidP="00BA48D0">
                      <w:pPr>
                        <w:jc w:val="center"/>
                        <w:rPr>
                          <w:rFonts w:ascii="Times New Roman" w:hAnsi="Times New Roman" w:cs="Times New Roman"/>
                        </w:rPr>
                      </w:pPr>
                      <w:r w:rsidRPr="000B2105">
                        <w:rPr>
                          <w:rFonts w:ascii="Times New Roman" w:hAnsi="Times New Roman" w:cs="Times New Roman"/>
                        </w:rPr>
                        <w:t>Please scan me to access online.</w:t>
                      </w:r>
                    </w:p>
                    <w:p w14:paraId="68C387E9" w14:textId="1BFA831C" w:rsidR="00110A71" w:rsidRPr="000B2105" w:rsidRDefault="00E80C50" w:rsidP="000B2105">
                      <w:pPr>
                        <w:jc w:val="center"/>
                        <w:rPr>
                          <w:rFonts w:ascii="Times New Roman" w:hAnsi="Times New Roman" w:cs="Times New Roman"/>
                        </w:rPr>
                      </w:pPr>
                      <w:r w:rsidRPr="00236EE7">
                        <w:rPr>
                          <w:noProof/>
                        </w:rPr>
                        <w:drawing>
                          <wp:inline distT="0" distB="0" distL="0" distR="0" wp14:anchorId="74847EAB" wp14:editId="19FC5A7D">
                            <wp:extent cx="866775" cy="866775"/>
                            <wp:effectExtent l="0" t="0" r="9525" b="9525"/>
                            <wp:docPr id="6" name="Picture 6" descr="C:\Users\NET ZONE\Desktop\Obe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T ZONE\Desktop\Obesit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xbxContent>
                </v:textbox>
              </v:shape>
            </w:pict>
          </mc:Fallback>
        </mc:AlternateContent>
      </w:r>
      <w:r w:rsidR="001D7291">
        <w:rPr>
          <w:rFonts w:ascii="Times New Roman" w:hAnsi="Times New Roman" w:cs="Times New Roman"/>
        </w:rP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4680"/>
        <w:gridCol w:w="1416"/>
      </w:tblGrid>
      <w:tr w:rsidR="001D7291" w14:paraId="041205F3" w14:textId="77777777" w:rsidTr="00E56367">
        <w:tc>
          <w:tcPr>
            <w:tcW w:w="1459" w:type="dxa"/>
          </w:tcPr>
          <w:p w14:paraId="01629BEC" w14:textId="77777777" w:rsidR="001D7291" w:rsidRDefault="001D7291" w:rsidP="00E56367">
            <w:pPr>
              <w:spacing w:before="120" w:after="120"/>
              <w:jc w:val="center"/>
              <w:rPr>
                <w:rFonts w:ascii="Times New Roman" w:hAnsi="Times New Roman" w:cs="Times New Roman"/>
                <w:b/>
                <w:sz w:val="28"/>
                <w:szCs w:val="28"/>
              </w:rPr>
            </w:pPr>
            <w:r>
              <w:rPr>
                <w:noProof/>
              </w:rPr>
              <w:drawing>
                <wp:inline distT="0" distB="0" distL="0" distR="0" wp14:anchorId="6B1DEC81" wp14:editId="7607115D">
                  <wp:extent cx="789794" cy="640080"/>
                  <wp:effectExtent l="0" t="0" r="0" b="7620"/>
                  <wp:docPr id="17941685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8242" b="10714"/>
                          <a:stretch/>
                        </pic:blipFill>
                        <pic:spPr bwMode="auto">
                          <a:xfrm>
                            <a:off x="0" y="0"/>
                            <a:ext cx="789794" cy="6400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80" w:type="dxa"/>
            <w:vAlign w:val="center"/>
          </w:tcPr>
          <w:p w14:paraId="3F0451F9" w14:textId="77777777" w:rsidR="001D7291" w:rsidRPr="006F5004" w:rsidRDefault="001D7291" w:rsidP="00E56367">
            <w:pPr>
              <w:jc w:val="center"/>
              <w:rPr>
                <w:rFonts w:ascii="Times New Roman" w:hAnsi="Times New Roman" w:cs="Times New Roman"/>
                <w:sz w:val="28"/>
                <w:szCs w:val="28"/>
              </w:rPr>
            </w:pPr>
            <w:r w:rsidRPr="006F5004">
              <w:rPr>
                <w:rFonts w:ascii="Times New Roman" w:hAnsi="Times New Roman" w:cs="Times New Roman"/>
                <w:sz w:val="28"/>
                <w:szCs w:val="28"/>
              </w:rPr>
              <w:t>Medical Journal of South Punjab</w:t>
            </w:r>
          </w:p>
          <w:p w14:paraId="23C9A1DD" w14:textId="78476682" w:rsidR="001D7291" w:rsidRPr="006F5004" w:rsidRDefault="001D7291" w:rsidP="00E56367">
            <w:pPr>
              <w:jc w:val="center"/>
              <w:rPr>
                <w:rFonts w:ascii="Times New Roman" w:hAnsi="Times New Roman" w:cs="Times New Roman"/>
              </w:rPr>
            </w:pPr>
            <w:r>
              <w:rPr>
                <w:rFonts w:ascii="Times New Roman" w:hAnsi="Times New Roman" w:cs="Times New Roman"/>
              </w:rPr>
              <w:t>Volume 4</w:t>
            </w:r>
            <w:r w:rsidRPr="006F5004">
              <w:rPr>
                <w:rFonts w:ascii="Times New Roman" w:hAnsi="Times New Roman" w:cs="Times New Roman"/>
              </w:rPr>
              <w:t xml:space="preserve">, Issue 1, </w:t>
            </w:r>
            <w:r>
              <w:rPr>
                <w:rFonts w:ascii="Times New Roman" w:hAnsi="Times New Roman" w:cs="Times New Roman"/>
              </w:rPr>
              <w:t xml:space="preserve">2023; </w:t>
            </w:r>
            <w:r w:rsidRPr="006F5004">
              <w:rPr>
                <w:rFonts w:ascii="Times New Roman" w:hAnsi="Times New Roman" w:cs="Times New Roman"/>
              </w:rPr>
              <w:t xml:space="preserve">pp: </w:t>
            </w:r>
            <w:r w:rsidR="0081546B">
              <w:rPr>
                <w:rFonts w:ascii="Times New Roman" w:hAnsi="Times New Roman" w:cs="Times New Roman"/>
              </w:rPr>
              <w:t>60</w:t>
            </w:r>
            <w:r w:rsidRPr="006F5004">
              <w:rPr>
                <w:rFonts w:ascii="Times New Roman" w:hAnsi="Times New Roman" w:cs="Times New Roman"/>
              </w:rPr>
              <w:t>-</w:t>
            </w:r>
            <w:r w:rsidR="0081546B">
              <w:rPr>
                <w:rFonts w:ascii="Times New Roman" w:hAnsi="Times New Roman" w:cs="Times New Roman"/>
              </w:rPr>
              <w:t>68</w:t>
            </w:r>
          </w:p>
          <w:p w14:paraId="09536984" w14:textId="77777777" w:rsidR="001D7291" w:rsidRPr="001A4708" w:rsidRDefault="001D7291" w:rsidP="00E56367">
            <w:pPr>
              <w:rPr>
                <w:rFonts w:ascii="Times New Roman" w:hAnsi="Times New Roman" w:cs="Times New Roman"/>
                <w:b/>
                <w:sz w:val="28"/>
                <w:szCs w:val="28"/>
              </w:rPr>
            </w:pPr>
            <w:r>
              <w:rPr>
                <w:rFonts w:ascii="Times New Roman" w:hAnsi="Times New Roman" w:cs="Times New Roman"/>
                <w:b/>
              </w:rPr>
              <w:t xml:space="preserve">                        Original </w:t>
            </w:r>
            <w:r w:rsidRPr="001A4708">
              <w:rPr>
                <w:rFonts w:ascii="Times New Roman" w:hAnsi="Times New Roman" w:cs="Times New Roman"/>
                <w:b/>
              </w:rPr>
              <w:t>Article</w:t>
            </w:r>
          </w:p>
        </w:tc>
        <w:tc>
          <w:tcPr>
            <w:tcW w:w="1254" w:type="dxa"/>
          </w:tcPr>
          <w:p w14:paraId="60039257" w14:textId="7C06B02F" w:rsidR="001D7291" w:rsidRDefault="00E80C50" w:rsidP="00E56367">
            <w:pPr>
              <w:spacing w:before="120" w:after="120"/>
              <w:jc w:val="center"/>
              <w:rPr>
                <w:rFonts w:ascii="Times New Roman" w:hAnsi="Times New Roman" w:cs="Times New Roman"/>
                <w:b/>
                <w:sz w:val="28"/>
                <w:szCs w:val="28"/>
              </w:rPr>
            </w:pPr>
            <w:r w:rsidRPr="00236EE7">
              <w:rPr>
                <w:noProof/>
              </w:rPr>
              <w:drawing>
                <wp:inline distT="0" distB="0" distL="0" distR="0" wp14:anchorId="27A1FD14" wp14:editId="4344925F">
                  <wp:extent cx="752475" cy="752475"/>
                  <wp:effectExtent l="0" t="0" r="9525" b="9525"/>
                  <wp:docPr id="7" name="Picture 7" descr="C:\Users\NET ZONE\Desktop\Obe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T ZONE\Desktop\Obesity.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bl>
    <w:sdt>
      <w:sdtPr>
        <w:rPr>
          <w:rFonts w:asciiTheme="majorBidi" w:hAnsiTheme="majorBidi" w:cstheme="majorBidi"/>
          <w:b/>
          <w:bCs/>
          <w:sz w:val="28"/>
          <w:szCs w:val="28"/>
        </w:rPr>
        <w:alias w:val="Title"/>
        <w:tag w:val=""/>
        <w:id w:val="323245712"/>
        <w:dataBinding w:prefixMappings="xmlns:ns0='http://purl.org/dc/elements/1.1/' xmlns:ns1='http://schemas.openxmlformats.org/package/2006/metadata/core-properties' " w:xpath="/ns1:coreProperties[1]/ns0:title[1]" w:storeItemID="{6C3C8BC8-F283-45AE-878A-BAB7291924A1}"/>
        <w:text/>
      </w:sdtPr>
      <w:sdtEndPr/>
      <w:sdtContent>
        <w:p w14:paraId="0BE7ED01" w14:textId="4D0FEDC1" w:rsidR="00F41F47" w:rsidRPr="000B2105" w:rsidRDefault="007779CE" w:rsidP="00F41F47">
          <w:pPr>
            <w:pStyle w:val="NoSpacing"/>
            <w:jc w:val="center"/>
            <w:rPr>
              <w:rFonts w:ascii="Times New Roman" w:hAnsi="Times New Roman" w:cs="Times New Roman"/>
              <w:caps/>
              <w:color w:val="191919" w:themeColor="text1" w:themeTint="E6"/>
              <w:sz w:val="72"/>
              <w:szCs w:val="72"/>
            </w:rPr>
          </w:pPr>
          <w:r>
            <w:rPr>
              <w:rFonts w:asciiTheme="majorBidi" w:hAnsiTheme="majorBidi" w:cstheme="majorBidi"/>
              <w:b/>
              <w:bCs/>
              <w:sz w:val="28"/>
              <w:szCs w:val="28"/>
            </w:rPr>
            <w:t>Factors Associated with Obesity in Young Adults of Ischemic Heart Disease</w:t>
          </w:r>
        </w:p>
      </w:sdtContent>
    </w:sdt>
    <w:p w14:paraId="2CE6B931" w14:textId="77777777" w:rsidR="00E7268F" w:rsidRPr="00E7268F" w:rsidRDefault="00E7268F" w:rsidP="00E7268F">
      <w:pPr>
        <w:jc w:val="center"/>
        <w:rPr>
          <w:rFonts w:ascii="Times New Roman" w:hAnsi="Times New Roman" w:cs="Times New Roman"/>
          <w:bCs/>
          <w:sz w:val="20"/>
          <w:szCs w:val="20"/>
        </w:rPr>
      </w:pPr>
      <w:r w:rsidRPr="00E7268F">
        <w:rPr>
          <w:rFonts w:ascii="Times New Roman" w:hAnsi="Times New Roman" w:cs="Times New Roman"/>
          <w:bCs/>
          <w:sz w:val="20"/>
          <w:szCs w:val="20"/>
        </w:rPr>
        <w:t>Tariq Abbas</w:t>
      </w:r>
      <w:r w:rsidRPr="00E7268F">
        <w:rPr>
          <w:rFonts w:ascii="Times New Roman" w:hAnsi="Times New Roman" w:cs="Times New Roman"/>
          <w:bCs/>
          <w:sz w:val="20"/>
          <w:szCs w:val="20"/>
          <w:vertAlign w:val="superscript"/>
        </w:rPr>
        <w:t>1*</w:t>
      </w:r>
      <w:r w:rsidRPr="00E7268F">
        <w:rPr>
          <w:rFonts w:ascii="Times New Roman" w:hAnsi="Times New Roman" w:cs="Times New Roman"/>
          <w:bCs/>
          <w:sz w:val="20"/>
          <w:szCs w:val="20"/>
        </w:rPr>
        <w:t>,Badar</w:t>
      </w:r>
      <w:r w:rsidRPr="00E7268F">
        <w:rPr>
          <w:rFonts w:ascii="Times New Roman" w:hAnsi="Times New Roman" w:cs="Times New Roman"/>
          <w:bCs/>
          <w:sz w:val="20"/>
          <w:szCs w:val="20"/>
          <w:vertAlign w:val="superscript"/>
        </w:rPr>
        <w:t>2</w:t>
      </w:r>
      <w:r w:rsidRPr="00E7268F">
        <w:rPr>
          <w:rFonts w:ascii="Times New Roman" w:hAnsi="Times New Roman" w:cs="Times New Roman"/>
          <w:bCs/>
          <w:sz w:val="20"/>
          <w:szCs w:val="20"/>
        </w:rPr>
        <w:t>, Qazi Muhammad Zarlish</w:t>
      </w:r>
      <w:r w:rsidRPr="00E7268F">
        <w:rPr>
          <w:rFonts w:ascii="Times New Roman" w:hAnsi="Times New Roman" w:cs="Times New Roman"/>
          <w:bCs/>
          <w:sz w:val="20"/>
          <w:szCs w:val="20"/>
          <w:vertAlign w:val="superscript"/>
        </w:rPr>
        <w:t>3</w:t>
      </w:r>
      <w:r w:rsidRPr="00E7268F">
        <w:rPr>
          <w:rFonts w:ascii="Times New Roman" w:hAnsi="Times New Roman" w:cs="Times New Roman"/>
          <w:bCs/>
          <w:sz w:val="20"/>
          <w:szCs w:val="20"/>
        </w:rPr>
        <w:t>, Momin Rasheed</w:t>
      </w:r>
      <w:r w:rsidRPr="00E7268F">
        <w:rPr>
          <w:rFonts w:ascii="Times New Roman" w:hAnsi="Times New Roman" w:cs="Times New Roman"/>
          <w:bCs/>
          <w:sz w:val="20"/>
          <w:szCs w:val="20"/>
          <w:vertAlign w:val="superscript"/>
        </w:rPr>
        <w:t>4</w:t>
      </w:r>
      <w:r w:rsidRPr="00E7268F">
        <w:rPr>
          <w:rFonts w:ascii="Times New Roman" w:hAnsi="Times New Roman" w:cs="Times New Roman"/>
          <w:bCs/>
          <w:sz w:val="20"/>
          <w:szCs w:val="20"/>
        </w:rPr>
        <w:t>, Kashif Ali Hashmi</w:t>
      </w:r>
      <w:r w:rsidRPr="00E7268F">
        <w:rPr>
          <w:rFonts w:ascii="Times New Roman" w:hAnsi="Times New Roman" w:cs="Times New Roman"/>
          <w:bCs/>
          <w:sz w:val="20"/>
          <w:szCs w:val="20"/>
          <w:vertAlign w:val="superscript"/>
        </w:rPr>
        <w:t>5</w:t>
      </w:r>
      <w:r w:rsidRPr="00E7268F">
        <w:rPr>
          <w:rFonts w:ascii="Times New Roman" w:hAnsi="Times New Roman" w:cs="Times New Roman"/>
          <w:bCs/>
          <w:sz w:val="20"/>
          <w:szCs w:val="20"/>
        </w:rPr>
        <w:t>, Hira</w:t>
      </w:r>
      <w:r w:rsidRPr="00E7268F">
        <w:rPr>
          <w:rFonts w:ascii="Times New Roman" w:hAnsi="Times New Roman" w:cs="Times New Roman"/>
          <w:bCs/>
          <w:sz w:val="20"/>
          <w:szCs w:val="20"/>
          <w:vertAlign w:val="superscript"/>
        </w:rPr>
        <w:t>6</w:t>
      </w:r>
    </w:p>
    <w:p w14:paraId="2A5B6930" w14:textId="77777777" w:rsidR="00E7268F" w:rsidRPr="00E7268F" w:rsidRDefault="00E7268F" w:rsidP="00E7268F">
      <w:pPr>
        <w:jc w:val="center"/>
        <w:rPr>
          <w:rFonts w:asciiTheme="majorBidi" w:hAnsiTheme="majorBidi" w:cstheme="majorBidi"/>
          <w:bCs/>
          <w:sz w:val="20"/>
          <w:szCs w:val="20"/>
        </w:rPr>
      </w:pPr>
      <w:r w:rsidRPr="00E7268F">
        <w:rPr>
          <w:rFonts w:ascii="Times New Roman" w:hAnsi="Times New Roman" w:cs="Times New Roman"/>
          <w:bCs/>
          <w:sz w:val="20"/>
          <w:szCs w:val="20"/>
          <w:vertAlign w:val="superscript"/>
        </w:rPr>
        <w:t xml:space="preserve">1,2,3,4,5,6 </w:t>
      </w:r>
      <w:r w:rsidRPr="00E7268F">
        <w:rPr>
          <w:rFonts w:asciiTheme="majorBidi" w:hAnsiTheme="majorBidi" w:cstheme="majorBidi"/>
          <w:sz w:val="20"/>
          <w:szCs w:val="20"/>
        </w:rPr>
        <w:t>Choudhary Pervaiz Ellahi Institute of Cardiology, Multan, Pakistan</w:t>
      </w:r>
    </w:p>
    <w:p w14:paraId="0FDF2EDB" w14:textId="77777777" w:rsidR="00E7268F" w:rsidRPr="00E7268F" w:rsidRDefault="00E7268F" w:rsidP="00E7268F">
      <w:pPr>
        <w:jc w:val="center"/>
        <w:rPr>
          <w:rFonts w:asciiTheme="majorBidi" w:hAnsiTheme="majorBidi" w:cstheme="majorBidi"/>
          <w:sz w:val="20"/>
          <w:szCs w:val="20"/>
        </w:rPr>
      </w:pPr>
      <w:r w:rsidRPr="00E7268F">
        <w:rPr>
          <w:rFonts w:ascii="Times New Roman" w:hAnsi="Times New Roman" w:cs="Times New Roman"/>
          <w:bCs/>
          <w:sz w:val="20"/>
          <w:szCs w:val="20"/>
          <w:vertAlign w:val="superscript"/>
        </w:rPr>
        <w:t>*</w:t>
      </w:r>
      <w:r w:rsidRPr="00E7268F">
        <w:rPr>
          <w:rFonts w:ascii="Times New Roman" w:hAnsi="Times New Roman" w:cs="Times New Roman"/>
          <w:bCs/>
          <w:sz w:val="20"/>
          <w:szCs w:val="20"/>
        </w:rPr>
        <w:t xml:space="preserve">Corresponding Author Email: </w:t>
      </w:r>
      <w:hyperlink r:id="rId24" w:history="1">
        <w:r w:rsidRPr="00E7268F">
          <w:rPr>
            <w:rStyle w:val="Hyperlink"/>
            <w:rFonts w:asciiTheme="majorBidi" w:hAnsiTheme="majorBidi" w:cstheme="majorBidi"/>
            <w:sz w:val="20"/>
            <w:szCs w:val="20"/>
          </w:rPr>
          <w:t>zarlish24@gmail.com</w:t>
        </w:r>
      </w:hyperlink>
    </w:p>
    <w:p w14:paraId="4B7503B2" w14:textId="77777777" w:rsidR="00E7268F" w:rsidRDefault="00E7268F" w:rsidP="00F41F47">
      <w:pPr>
        <w:jc w:val="center"/>
        <w:rPr>
          <w:rFonts w:ascii="Times New Roman" w:hAnsi="Times New Roman" w:cs="Times New Roman"/>
          <w:b/>
        </w:rPr>
      </w:pPr>
    </w:p>
    <w:p w14:paraId="11ADC330" w14:textId="001547ED" w:rsidR="001D7291" w:rsidRDefault="001D7291" w:rsidP="00F41F47">
      <w:pPr>
        <w:jc w:val="center"/>
        <w:rPr>
          <w:rFonts w:ascii="Times New Roman" w:hAnsi="Times New Roman" w:cs="Times New Roman"/>
          <w:b/>
        </w:rPr>
      </w:pPr>
      <w:r>
        <w:rPr>
          <w:rFonts w:ascii="Times New Roman" w:hAnsi="Times New Roman" w:cs="Times New Roman"/>
          <w:b/>
        </w:rPr>
        <w:t>ABSTRACT</w:t>
      </w:r>
    </w:p>
    <w:p w14:paraId="41968BEC" w14:textId="084AA527" w:rsidR="00F41F47" w:rsidRPr="0081546B" w:rsidRDefault="001D7291" w:rsidP="007779CE">
      <w:pPr>
        <w:spacing w:before="60" w:after="60"/>
        <w:jc w:val="both"/>
        <w:rPr>
          <w:rFonts w:asciiTheme="majorBidi" w:eastAsia="Malgun Gothic" w:hAnsiTheme="majorBidi" w:cstheme="majorBidi"/>
          <w:i/>
          <w:iCs/>
        </w:rPr>
      </w:pPr>
      <w:r w:rsidRPr="0081546B">
        <w:rPr>
          <w:rFonts w:ascii="Times New Roman" w:hAnsi="Times New Roman" w:cs="Times New Roman"/>
          <w:b/>
          <w:i/>
          <w:iCs/>
        </w:rPr>
        <w:t xml:space="preserve">Objective: </w:t>
      </w:r>
      <w:r w:rsidR="007779CE" w:rsidRPr="0081546B">
        <w:rPr>
          <w:rFonts w:ascii="Times New Roman" w:hAnsi="Times New Roman" w:cs="Times New Roman"/>
          <w:i/>
          <w:iCs/>
        </w:rPr>
        <w:t xml:space="preserve">The objective of studying the pattern of factors associated with obesity in young adults with ischemic heart disease is to identify the various factors that contribute to the development of obesity in young adults that leads to </w:t>
      </w:r>
      <w:bookmarkStart w:id="2" w:name="_Hlk138023161"/>
      <w:r w:rsidR="007779CE" w:rsidRPr="0081546B">
        <w:rPr>
          <w:rFonts w:ascii="Times New Roman" w:hAnsi="Times New Roman" w:cs="Times New Roman"/>
          <w:i/>
          <w:iCs/>
        </w:rPr>
        <w:t>ischemic heart disease</w:t>
      </w:r>
      <w:bookmarkEnd w:id="2"/>
      <w:r w:rsidR="007779CE" w:rsidRPr="0081546B">
        <w:rPr>
          <w:rFonts w:ascii="Times New Roman" w:hAnsi="Times New Roman" w:cs="Times New Roman"/>
          <w:i/>
          <w:iCs/>
        </w:rPr>
        <w:t>.</w:t>
      </w:r>
    </w:p>
    <w:p w14:paraId="0B78FF43" w14:textId="4B03F1AC" w:rsidR="001D7291" w:rsidRPr="0081546B" w:rsidRDefault="001D7291" w:rsidP="007779CE">
      <w:pPr>
        <w:spacing w:before="60" w:after="60"/>
        <w:jc w:val="both"/>
        <w:rPr>
          <w:rFonts w:ascii="Times New Roman" w:hAnsi="Times New Roman" w:cs="Times New Roman"/>
          <w:b/>
          <w:i/>
          <w:iCs/>
        </w:rPr>
      </w:pPr>
      <w:r w:rsidRPr="0081546B">
        <w:rPr>
          <w:rFonts w:ascii="Times New Roman" w:hAnsi="Times New Roman" w:cs="Times New Roman"/>
          <w:b/>
          <w:i/>
          <w:iCs/>
        </w:rPr>
        <w:t xml:space="preserve">Methods: </w:t>
      </w:r>
      <w:r w:rsidR="007779CE" w:rsidRPr="0081546B">
        <w:rPr>
          <w:rFonts w:ascii="Times New Roman" w:hAnsi="Times New Roman" w:cs="Times New Roman"/>
          <w:bCs/>
          <w:i/>
          <w:iCs/>
        </w:rPr>
        <w:t>This</w:t>
      </w:r>
      <w:r w:rsidR="007779CE" w:rsidRPr="0081546B">
        <w:rPr>
          <w:rFonts w:ascii="Times New Roman" w:hAnsi="Times New Roman" w:cs="Times New Roman"/>
          <w:b/>
          <w:i/>
          <w:iCs/>
        </w:rPr>
        <w:t xml:space="preserve"> </w:t>
      </w:r>
      <w:r w:rsidR="007779CE" w:rsidRPr="0081546B">
        <w:rPr>
          <w:rFonts w:ascii="Times New Roman" w:hAnsi="Times New Roman" w:cs="Times New Roman"/>
          <w:i/>
          <w:iCs/>
        </w:rPr>
        <w:t xml:space="preserve">Cross-sectional study was conducted in the outpatient department (OPD) of </w:t>
      </w:r>
      <w:bookmarkStart w:id="3" w:name="_Hlk138024797"/>
      <w:r w:rsidR="007779CE" w:rsidRPr="0081546B">
        <w:rPr>
          <w:rFonts w:ascii="Times New Roman" w:hAnsi="Times New Roman" w:cs="Times New Roman"/>
          <w:i/>
          <w:iCs/>
        </w:rPr>
        <w:t>Ch. Pervaiz Elahi Institute of Cardiology Multan from 2</w:t>
      </w:r>
      <w:r w:rsidR="007779CE" w:rsidRPr="0081546B">
        <w:rPr>
          <w:rFonts w:ascii="Times New Roman" w:hAnsi="Times New Roman" w:cs="Times New Roman"/>
          <w:i/>
          <w:iCs/>
          <w:vertAlign w:val="superscript"/>
        </w:rPr>
        <w:t>nd</w:t>
      </w:r>
      <w:r w:rsidR="007779CE" w:rsidRPr="0081546B">
        <w:rPr>
          <w:rFonts w:ascii="Times New Roman" w:hAnsi="Times New Roman" w:cs="Times New Roman"/>
          <w:i/>
          <w:iCs/>
        </w:rPr>
        <w:t xml:space="preserve"> July 2022 to 30</w:t>
      </w:r>
      <w:r w:rsidR="007779CE" w:rsidRPr="0081546B">
        <w:rPr>
          <w:rFonts w:ascii="Times New Roman" w:hAnsi="Times New Roman" w:cs="Times New Roman"/>
          <w:i/>
          <w:iCs/>
          <w:vertAlign w:val="superscript"/>
        </w:rPr>
        <w:t>th</w:t>
      </w:r>
      <w:r w:rsidR="007779CE" w:rsidRPr="0081546B">
        <w:rPr>
          <w:rFonts w:ascii="Times New Roman" w:hAnsi="Times New Roman" w:cs="Times New Roman"/>
          <w:i/>
          <w:iCs/>
        </w:rPr>
        <w:t xml:space="preserve"> December</w:t>
      </w:r>
      <w:r w:rsidR="007779CE" w:rsidRPr="0081546B">
        <w:rPr>
          <w:rFonts w:ascii="Times New Roman" w:hAnsi="Times New Roman" w:cs="Times New Roman"/>
        </w:rPr>
        <w:t xml:space="preserve"> 2022</w:t>
      </w:r>
      <w:r w:rsidR="007779CE" w:rsidRPr="0081546B">
        <w:rPr>
          <w:rFonts w:ascii="Times New Roman" w:hAnsi="Times New Roman" w:cs="Times New Roman"/>
          <w:i/>
          <w:iCs/>
        </w:rPr>
        <w:t xml:space="preserve">. </w:t>
      </w:r>
      <w:bookmarkEnd w:id="3"/>
      <w:r w:rsidR="007779CE" w:rsidRPr="0081546B">
        <w:rPr>
          <w:rFonts w:ascii="Times New Roman" w:hAnsi="Times New Roman" w:cs="Times New Roman"/>
          <w:i/>
          <w:iCs/>
        </w:rPr>
        <w:t>A non-purposive sampling technique was used. We measured height, weight, body mass index, and BMI and collected data about their lifestyle, hypertension, diabetes, and smoking status.</w:t>
      </w:r>
      <w:r w:rsidR="007779CE" w:rsidRPr="0081546B">
        <w:rPr>
          <w:rFonts w:ascii="Times New Roman" w:hAnsi="Times New Roman" w:cs="Times New Roman"/>
        </w:rPr>
        <w:t xml:space="preserve">  </w:t>
      </w:r>
    </w:p>
    <w:p w14:paraId="3BE56B15" w14:textId="35975CE4" w:rsidR="001D7291" w:rsidRPr="0081546B" w:rsidRDefault="001D7291" w:rsidP="007779CE">
      <w:pPr>
        <w:jc w:val="both"/>
        <w:rPr>
          <w:rFonts w:ascii="Times New Roman" w:hAnsi="Times New Roman" w:cs="Times New Roman"/>
          <w:i/>
          <w:iCs/>
        </w:rPr>
      </w:pPr>
      <w:r w:rsidRPr="0081546B">
        <w:rPr>
          <w:rFonts w:ascii="Times New Roman" w:hAnsi="Times New Roman" w:cs="Times New Roman"/>
          <w:b/>
          <w:i/>
          <w:iCs/>
        </w:rPr>
        <w:t xml:space="preserve">Results: </w:t>
      </w:r>
      <w:r w:rsidR="007779CE" w:rsidRPr="0081546B">
        <w:rPr>
          <w:rFonts w:ascii="Times New Roman" w:hAnsi="Times New Roman" w:cs="Times New Roman"/>
          <w:i/>
          <w:iCs/>
        </w:rPr>
        <w:t>Out of 458 patients, after dichotomizing the BMI variable into &gt;30 BMI as obese and &lt;30 as non-obese, we studied the incidence of obese patients overall and the presence of different risk factors in the obese population. In the obese group, the significant risk factor in our sample population was either a sedentary lifestyle comprising 19.2% or Hypertension (19.6%).</w:t>
      </w:r>
    </w:p>
    <w:p w14:paraId="7F853869" w14:textId="250A1AA1" w:rsidR="007779CE" w:rsidRPr="0081546B" w:rsidRDefault="001D7291" w:rsidP="007779CE">
      <w:pPr>
        <w:jc w:val="both"/>
        <w:rPr>
          <w:rFonts w:ascii="Times New Roman" w:hAnsi="Times New Roman" w:cs="Times New Roman"/>
          <w:i/>
          <w:iCs/>
        </w:rPr>
      </w:pPr>
      <w:r w:rsidRPr="0081546B">
        <w:rPr>
          <w:rFonts w:ascii="Times New Roman" w:hAnsi="Times New Roman" w:cs="Times New Roman"/>
          <w:b/>
          <w:i/>
          <w:iCs/>
        </w:rPr>
        <w:t>Conclusion:</w:t>
      </w:r>
      <w:r w:rsidRPr="0081546B">
        <w:rPr>
          <w:rFonts w:ascii="Times New Roman" w:hAnsi="Times New Roman" w:cs="Times New Roman"/>
          <w:bCs/>
          <w:i/>
          <w:iCs/>
        </w:rPr>
        <w:t xml:space="preserve"> </w:t>
      </w:r>
      <w:r w:rsidR="007779CE" w:rsidRPr="0081546B">
        <w:rPr>
          <w:rFonts w:ascii="Times New Roman" w:hAnsi="Times New Roman" w:cs="Times New Roman"/>
          <w:i/>
          <w:iCs/>
        </w:rPr>
        <w:t>It has been concluded from the study that a sedentary lifestyle is the most common risk factor for obesity among young adults. The incidence of hypertension in young adults is also significant.</w:t>
      </w:r>
    </w:p>
    <w:p w14:paraId="0FAC64FD" w14:textId="77777777" w:rsidR="007779CE" w:rsidRPr="00A92BDF" w:rsidRDefault="007779CE" w:rsidP="007779CE">
      <w:pPr>
        <w:jc w:val="both"/>
        <w:rPr>
          <w:rFonts w:ascii="Times New Roman" w:hAnsi="Times New Roman" w:cs="Times New Roman"/>
          <w:b/>
          <w:bCs/>
          <w:i/>
          <w:iCs/>
        </w:rPr>
      </w:pPr>
    </w:p>
    <w:p w14:paraId="0A0588FF" w14:textId="66348621" w:rsidR="001D7291" w:rsidRDefault="001D7291" w:rsidP="007779CE">
      <w:pPr>
        <w:adjustRightInd w:val="0"/>
        <w:spacing w:line="276" w:lineRule="auto"/>
        <w:jc w:val="both"/>
        <w:rPr>
          <w:rFonts w:ascii="Times New Roman" w:eastAsia="Times New Roman" w:hAnsi="Times New Roman" w:cs="Times New Roman"/>
          <w:color w:val="000000"/>
        </w:rPr>
      </w:pPr>
      <w:r w:rsidRPr="009D2538">
        <w:rPr>
          <w:rFonts w:ascii="Times New Roman" w:hAnsi="Times New Roman" w:cs="Times New Roman"/>
          <w:b/>
          <w:i/>
          <w:iCs/>
        </w:rPr>
        <w:t>Keywords:</w:t>
      </w:r>
      <w:r w:rsidRPr="009D494F">
        <w:rPr>
          <w:rFonts w:ascii="Times New Roman" w:hAnsi="Times New Roman" w:cs="Times New Roman"/>
          <w:i/>
          <w:iCs/>
        </w:rPr>
        <w:t xml:space="preserve"> </w:t>
      </w:r>
      <w:r w:rsidR="007779CE" w:rsidRPr="00A92BDF">
        <w:rPr>
          <w:rFonts w:ascii="Times New Roman" w:eastAsia="Times New Roman" w:hAnsi="Times New Roman" w:cs="Times New Roman"/>
          <w:color w:val="000000"/>
        </w:rPr>
        <w:t>Obesity, Sedentary lifestyle, Hypertension, Diabetes, obesity risk factors.</w:t>
      </w:r>
    </w:p>
    <w:p w14:paraId="080A9867" w14:textId="198556ED" w:rsidR="0081546B" w:rsidRDefault="0081546B" w:rsidP="007779CE">
      <w:pPr>
        <w:adjustRightInd w:val="0"/>
        <w:spacing w:line="276" w:lineRule="auto"/>
        <w:jc w:val="both"/>
        <w:rPr>
          <w:rFonts w:ascii="Times New Roman" w:eastAsia="Times New Roman" w:hAnsi="Times New Roman" w:cs="Times New Roman"/>
          <w:color w:val="000000"/>
        </w:rPr>
      </w:pPr>
    </w:p>
    <w:p w14:paraId="2B647BB8" w14:textId="48EB0F78" w:rsidR="0081546B" w:rsidRDefault="0081546B" w:rsidP="007779CE">
      <w:pPr>
        <w:adjustRightInd w:val="0"/>
        <w:spacing w:line="276" w:lineRule="auto"/>
        <w:jc w:val="both"/>
        <w:rPr>
          <w:rFonts w:ascii="Times New Roman" w:eastAsia="Times New Roman" w:hAnsi="Times New Roman" w:cs="Times New Roman"/>
          <w:color w:val="000000"/>
        </w:rPr>
      </w:pPr>
    </w:p>
    <w:p w14:paraId="7CBD4F53" w14:textId="77777777" w:rsidR="0081546B" w:rsidRDefault="0081546B" w:rsidP="007779CE">
      <w:pPr>
        <w:adjustRightInd w:val="0"/>
        <w:spacing w:line="276" w:lineRule="auto"/>
        <w:jc w:val="both"/>
        <w:rPr>
          <w:rFonts w:asciiTheme="majorBidi" w:eastAsia="Malgun Gothic" w:hAnsiTheme="majorBidi" w:cstheme="majorBidi"/>
        </w:rPr>
      </w:pPr>
    </w:p>
    <w:p w14:paraId="7C40969B" w14:textId="1AF73CFD" w:rsidR="007779CE" w:rsidRDefault="007779CE" w:rsidP="007779CE">
      <w:pPr>
        <w:adjustRightInd w:val="0"/>
        <w:spacing w:line="276" w:lineRule="auto"/>
        <w:jc w:val="both"/>
        <w:rPr>
          <w:rFonts w:asciiTheme="majorBidi" w:eastAsia="Malgun Gothic" w:hAnsiTheme="majorBidi" w:cstheme="majorBidi"/>
        </w:rPr>
      </w:pPr>
    </w:p>
    <w:p w14:paraId="19EB6D49" w14:textId="38B02645" w:rsidR="007779CE" w:rsidRDefault="007779CE" w:rsidP="007779CE">
      <w:pPr>
        <w:adjustRightInd w:val="0"/>
        <w:spacing w:line="276" w:lineRule="auto"/>
        <w:jc w:val="both"/>
        <w:rPr>
          <w:rFonts w:ascii="Times New Roman" w:hAnsi="Times New Roman" w:cs="Times New Roman"/>
          <w:b/>
        </w:rPr>
      </w:pPr>
    </w:p>
    <w:p w14:paraId="58B90426" w14:textId="77777777" w:rsidR="00E80C50" w:rsidRPr="0075620E" w:rsidRDefault="00E80C50" w:rsidP="007779CE">
      <w:pPr>
        <w:adjustRightInd w:val="0"/>
        <w:spacing w:line="276" w:lineRule="auto"/>
        <w:jc w:val="both"/>
        <w:rPr>
          <w:rFonts w:ascii="Times New Roman" w:hAnsi="Times New Roman" w:cs="Times New Roman"/>
          <w:b/>
        </w:rPr>
        <w:sectPr w:rsidR="00E80C50" w:rsidRPr="0075620E" w:rsidSect="00E56367">
          <w:headerReference w:type="default" r:id="rId25"/>
          <w:footerReference w:type="even" r:id="rId26"/>
          <w:footerReference w:type="default" r:id="rId27"/>
          <w:headerReference w:type="first" r:id="rId28"/>
          <w:footerReference w:type="first" r:id="rId29"/>
          <w:pgSz w:w="10080" w:h="12960" w:code="9"/>
          <w:pgMar w:top="1440" w:right="720" w:bottom="1440" w:left="1440" w:header="720" w:footer="720" w:gutter="0"/>
          <w:cols w:space="720"/>
          <w:titlePg/>
          <w:docGrid w:linePitch="299"/>
        </w:sectPr>
      </w:pPr>
    </w:p>
    <w:p w14:paraId="1165539D" w14:textId="77777777" w:rsidR="001D7291" w:rsidRPr="009D2538" w:rsidRDefault="001D7291" w:rsidP="001D7291">
      <w:pPr>
        <w:pStyle w:val="ListParagraph"/>
        <w:numPr>
          <w:ilvl w:val="0"/>
          <w:numId w:val="6"/>
        </w:numPr>
        <w:spacing w:before="0"/>
        <w:ind w:left="360"/>
        <w:rPr>
          <w:rFonts w:ascii="Times New Roman" w:hAnsi="Times New Roman" w:cs="Times New Roman"/>
          <w:b/>
          <w:color w:val="000000" w:themeColor="text1"/>
        </w:rPr>
      </w:pPr>
      <w:r w:rsidRPr="009D2538">
        <w:rPr>
          <w:rFonts w:ascii="Times New Roman" w:hAnsi="Times New Roman" w:cs="Times New Roman"/>
          <w:b/>
          <w:color w:val="000000" w:themeColor="text1"/>
        </w:rPr>
        <w:lastRenderedPageBreak/>
        <w:t>INTRODUCTION</w:t>
      </w:r>
    </w:p>
    <w:p w14:paraId="037A9015" w14:textId="77777777" w:rsidR="007779CE" w:rsidRPr="00A92BDF" w:rsidRDefault="001D7291" w:rsidP="007779CE">
      <w:pPr>
        <w:jc w:val="both"/>
        <w:rPr>
          <w:rFonts w:ascii="Times New Roman" w:hAnsi="Times New Roman" w:cs="Times New Roman"/>
          <w:sz w:val="24"/>
          <w:szCs w:val="24"/>
        </w:rPr>
      </w:pPr>
      <w:r>
        <w:rPr>
          <w:rFonts w:ascii="Times New Roman" w:hAnsi="Times New Roman" w:cs="Times New Roman"/>
          <w:sz w:val="24"/>
          <w:szCs w:val="24"/>
        </w:rPr>
        <w:t xml:space="preserve">      </w:t>
      </w:r>
      <w:r w:rsidR="007779CE">
        <w:rPr>
          <w:rFonts w:ascii="Times New Roman" w:hAnsi="Times New Roman" w:cs="Times New Roman"/>
          <w:sz w:val="24"/>
          <w:szCs w:val="24"/>
        </w:rPr>
        <w:t>Obesity is caused by excessive fat accumulation. The most significant cause of chronic illness and a key risk factor for heart disease is obesity. The obesity pandemic is a global health issue. The study seeks to uncover young adult obesity's leading causes. Overweight patients are more likely to have comorbid illnesses such as cardiovascular disease, gastrointestinal disorders, type 2 diabetes, joint and muscle disorders, respiratory concerns, and psychiatric issues, affecting everyday life and death. Even little weight reduction can lessen the risk of cardiovascular disease, diabetes, OSA, and hypertension</w:t>
      </w:r>
      <w:r w:rsidR="007779CE">
        <w:rPr>
          <w:rFonts w:ascii="Times New Roman" w:hAnsi="Times New Roman" w:cs="Times New Roman"/>
          <w:sz w:val="24"/>
          <w:szCs w:val="24"/>
          <w:vertAlign w:val="superscript"/>
        </w:rPr>
        <w:t>1</w:t>
      </w:r>
      <w:r w:rsidR="007779CE">
        <w:rPr>
          <w:rFonts w:ascii="Times New Roman" w:hAnsi="Times New Roman" w:cs="Times New Roman"/>
          <w:sz w:val="24"/>
          <w:szCs w:val="24"/>
        </w:rPr>
        <w:t>.</w:t>
      </w:r>
    </w:p>
    <w:p w14:paraId="110A14BE" w14:textId="50DD2F6F" w:rsidR="007779CE" w:rsidRPr="009666DE" w:rsidRDefault="007779CE" w:rsidP="00110A71">
      <w:pPr>
        <w:jc w:val="both"/>
        <w:rPr>
          <w:rFonts w:ascii="Times New Roman" w:hAnsi="Times New Roman" w:cs="Times New Roman"/>
          <w:sz w:val="24"/>
          <w:szCs w:val="24"/>
        </w:rPr>
      </w:pPr>
      <w:r>
        <w:rPr>
          <w:rFonts w:ascii="Times New Roman" w:hAnsi="Times New Roman" w:cs="Times New Roman"/>
          <w:sz w:val="24"/>
          <w:szCs w:val="24"/>
        </w:rPr>
        <w:t xml:space="preserve">                World Health Organization data indicates that 2.5 billion people globally were obese in 2014. 75% of US and Australian women and 83% of men are expected to be overweight or obese by 2025</w:t>
      </w:r>
      <w:r>
        <w:rPr>
          <w:rFonts w:ascii="Times New Roman" w:hAnsi="Times New Roman" w:cs="Times New Roman"/>
          <w:sz w:val="24"/>
          <w:szCs w:val="24"/>
          <w:vertAlign w:val="superscript"/>
        </w:rPr>
        <w:t>2</w:t>
      </w:r>
      <w:r>
        <w:rPr>
          <w:rFonts w:ascii="Times New Roman" w:hAnsi="Times New Roman" w:cs="Times New Roman"/>
          <w:sz w:val="24"/>
          <w:szCs w:val="24"/>
        </w:rPr>
        <w:t xml:space="preserve">. American adults were a little over 36% obese between 2011 and 2014, according to the National Health and Nutrition Examination Survey. Women were more obese (38.3%) than men (34.3%). No gender difference existed among </w:t>
      </w:r>
      <w:r>
        <w:rPr>
          <w:rFonts w:ascii="Times New Roman" w:hAnsi="Times New Roman" w:cs="Times New Roman"/>
          <w:sz w:val="24"/>
          <w:szCs w:val="24"/>
        </w:rPr>
        <w:t>the youth participants. Younger adults (32.3%) were more obese than older (37.0%) or middle-aged people (40.2%)</w:t>
      </w:r>
      <w:r>
        <w:rPr>
          <w:rFonts w:ascii="Times New Roman" w:hAnsi="Times New Roman" w:cs="Times New Roman"/>
          <w:sz w:val="24"/>
          <w:szCs w:val="24"/>
          <w:vertAlign w:val="superscript"/>
        </w:rPr>
        <w:t>3</w:t>
      </w:r>
      <w:r>
        <w:rPr>
          <w:rFonts w:ascii="Times New Roman" w:hAnsi="Times New Roman" w:cs="Times New Roman"/>
          <w:sz w:val="24"/>
          <w:szCs w:val="24"/>
        </w:rPr>
        <w:t>. Adults may foresee a rapid rise in non-communicable illnesses, including cardiovascular disease, hypertension, and diabetes, throughout South Asia, including Pakistan.</w:t>
      </w:r>
      <w:r w:rsidRPr="009666DE">
        <w:rPr>
          <w:rFonts w:ascii="Times New Roman" w:hAnsi="Times New Roman" w:cs="Times New Roman"/>
          <w:sz w:val="24"/>
          <w:szCs w:val="24"/>
        </w:rPr>
        <w:t xml:space="preserve"> </w:t>
      </w:r>
      <w:r>
        <w:rPr>
          <w:rFonts w:ascii="Times New Roman" w:hAnsi="Times New Roman" w:cs="Times New Roman"/>
          <w:sz w:val="24"/>
          <w:szCs w:val="24"/>
        </w:rPr>
        <w:t>Rural regions had 9% of adult males and 14% of women obese (BMI &gt;25), whereas metropolitan areas had 22% and 37%</w:t>
      </w:r>
      <w:sdt>
        <w:sdtPr>
          <w:rPr>
            <w:rFonts w:ascii="Times New Roman" w:hAnsi="Times New Roman" w:cs="Times New Roman"/>
            <w:color w:val="000000"/>
            <w:sz w:val="24"/>
            <w:szCs w:val="24"/>
          </w:rPr>
          <w:tag w:val="MENDELEY_CITATION_v3_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"/>
          <w:id w:val="-2131227230"/>
          <w:placeholder>
            <w:docPart w:val="BDE30FF1862D43DEAE9B9E56AF11E550"/>
          </w:placeholder>
        </w:sdtPr>
        <w:sdtEndPr/>
        <w:sdtContent>
          <w:r w:rsidR="00110A71">
            <w:rPr>
              <w:rFonts w:ascii="Times New Roman" w:hAnsi="Times New Roman" w:cs="Times New Roman"/>
              <w:color w:val="000000"/>
              <w:sz w:val="24"/>
              <w:szCs w:val="24"/>
              <w:vertAlign w:val="superscript"/>
            </w:rPr>
            <w:t>5</w:t>
          </w:r>
        </w:sdtContent>
      </w:sdt>
    </w:p>
    <w:p w14:paraId="39622AE9" w14:textId="30073FFE" w:rsidR="007779CE" w:rsidRPr="009666DE" w:rsidRDefault="00110A71" w:rsidP="007779CE">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779CE">
        <w:rPr>
          <w:rFonts w:ascii="Times New Roman" w:hAnsi="Times New Roman" w:cs="Times New Roman"/>
          <w:sz w:val="24"/>
          <w:szCs w:val="24"/>
        </w:rPr>
        <w:t>Genetics, environment, and chronic illnesses are major obesity risk factors. These underlying problems include dyslipidemia, metabolic dysfunction, hypertension, chronic low-grade inflammation, oxidative stress, insulin resistance, hyperglycemia, and renal failure</w:t>
      </w:r>
      <w:r>
        <w:rPr>
          <w:rFonts w:ascii="Times New Roman" w:hAnsi="Times New Roman" w:cs="Times New Roman"/>
          <w:sz w:val="24"/>
          <w:szCs w:val="24"/>
          <w:vertAlign w:val="superscript"/>
        </w:rPr>
        <w:t>6</w:t>
      </w:r>
      <w:r w:rsidR="007779CE">
        <w:rPr>
          <w:rFonts w:ascii="Times New Roman" w:hAnsi="Times New Roman" w:cs="Times New Roman"/>
          <w:sz w:val="24"/>
          <w:szCs w:val="24"/>
        </w:rPr>
        <w:t>.</w:t>
      </w:r>
      <w:r w:rsidR="007779CE">
        <w:rPr>
          <w:rFonts w:ascii="Times New Roman" w:hAnsi="Times New Roman" w:cs="Times New Roman"/>
          <w:sz w:val="24"/>
          <w:szCs w:val="24"/>
          <w:vertAlign w:val="superscript"/>
        </w:rPr>
        <w:t xml:space="preserve"> </w:t>
      </w:r>
    </w:p>
    <w:p w14:paraId="6EC802AE" w14:textId="3F19AF6F" w:rsidR="007779CE" w:rsidRDefault="00110A71" w:rsidP="00110A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Obesity factors must be identified and addressed to reduce the risk and burden of myocardial infarction and anginal crises. Policymakers and public health practitioners may customize programs and policies to their community's needs and context and address the obesity epidemic's fundamental causes sustainably and equitably by obtaining this information. It's </w:t>
      </w:r>
      <w:r>
        <w:rPr>
          <w:rFonts w:ascii="Times New Roman" w:eastAsia="Times New Roman" w:hAnsi="Times New Roman" w:cs="Times New Roman"/>
          <w:sz w:val="24"/>
          <w:szCs w:val="24"/>
        </w:rPr>
        <w:lastRenderedPageBreak/>
        <w:t>also remarkable that urban and rural overweight rates were similar</w:t>
      </w:r>
      <w:r w:rsidRPr="00110A71">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w:t>
      </w:r>
    </w:p>
    <w:p w14:paraId="26C9B6A0" w14:textId="0B9416F8" w:rsidR="001D7291" w:rsidRPr="00424C58" w:rsidRDefault="00110A71" w:rsidP="00110A71">
      <w:pPr>
        <w:jc w:val="both"/>
        <w:rPr>
          <w:rFonts w:asciiTheme="majorBidi" w:eastAsia="Malgun Gothic" w:hAnsiTheme="majorBidi" w:cstheme="majorBidi"/>
          <w:sz w:val="24"/>
          <w:szCs w:val="24"/>
        </w:rPr>
      </w:pPr>
      <w:r>
        <w:rPr>
          <w:rFonts w:ascii="Times New Roman" w:hAnsi="Times New Roman" w:cs="Times New Roman"/>
          <w:sz w:val="24"/>
          <w:szCs w:val="24"/>
        </w:rPr>
        <w:t xml:space="preserve">The study seeks to discover young adult obesity factors specifically focused on presenting with ischemic </w:t>
      </w:r>
      <w:r>
        <w:rPr>
          <w:rFonts w:cs="Times New Roman"/>
          <w:sz w:val="24"/>
          <w:szCs w:val="24"/>
        </w:rPr>
        <w:t>heart disease.</w:t>
      </w:r>
    </w:p>
    <w:p w14:paraId="236FE9E0" w14:textId="77777777" w:rsidR="001D7291" w:rsidRPr="009D2538" w:rsidRDefault="001D7291" w:rsidP="001D7291">
      <w:pPr>
        <w:pStyle w:val="ListParagraph"/>
        <w:numPr>
          <w:ilvl w:val="0"/>
          <w:numId w:val="6"/>
        </w:numPr>
        <w:spacing w:before="120"/>
        <w:ind w:left="360"/>
        <w:rPr>
          <w:rFonts w:ascii="Times New Roman" w:hAnsi="Times New Roman" w:cs="Times New Roman"/>
          <w:b/>
          <w:color w:val="000000" w:themeColor="text1"/>
        </w:rPr>
      </w:pPr>
      <w:r w:rsidRPr="009D2538">
        <w:rPr>
          <w:rFonts w:ascii="Times New Roman" w:hAnsi="Times New Roman" w:cs="Times New Roman"/>
          <w:b/>
          <w:color w:val="000000" w:themeColor="text1"/>
        </w:rPr>
        <w:t>METHODOLOGY</w:t>
      </w:r>
    </w:p>
    <w:p w14:paraId="39490B03" w14:textId="4B41E383" w:rsidR="00424C58" w:rsidRPr="00424C58" w:rsidRDefault="00424C58" w:rsidP="00110A71">
      <w:pPr>
        <w:jc w:val="both"/>
        <w:rPr>
          <w:rFonts w:ascii="Times New Roman" w:hAnsi="Times New Roman" w:cs="Times New Roman"/>
          <w:sz w:val="24"/>
          <w:szCs w:val="24"/>
        </w:rPr>
      </w:pPr>
      <w:r>
        <w:rPr>
          <w:rFonts w:asciiTheme="majorBidi" w:eastAsia="Malgun Gothic" w:hAnsiTheme="majorBidi" w:cstheme="majorBidi"/>
          <w:sz w:val="24"/>
          <w:szCs w:val="24"/>
        </w:rPr>
        <w:t xml:space="preserve">           </w:t>
      </w:r>
    </w:p>
    <w:p w14:paraId="30272754" w14:textId="77777777" w:rsidR="00110A71" w:rsidRPr="009666DE" w:rsidRDefault="00424C58" w:rsidP="00110A71">
      <w:pPr>
        <w:jc w:val="both"/>
        <w:rPr>
          <w:rFonts w:ascii="Times New Roman" w:hAnsi="Times New Roman" w:cs="Times New Roman"/>
          <w:sz w:val="24"/>
          <w:szCs w:val="24"/>
        </w:rPr>
      </w:pPr>
      <w:r>
        <w:rPr>
          <w:rFonts w:asciiTheme="majorBidi" w:eastAsia="Malgun Gothic" w:hAnsiTheme="majorBidi" w:cstheme="majorBidi"/>
          <w:sz w:val="24"/>
          <w:szCs w:val="24"/>
        </w:rPr>
        <w:t xml:space="preserve">               </w:t>
      </w:r>
      <w:r w:rsidR="00110A71">
        <w:rPr>
          <w:rFonts w:ascii="Times New Roman" w:hAnsi="Times New Roman" w:cs="Times New Roman"/>
          <w:sz w:val="24"/>
          <w:szCs w:val="24"/>
        </w:rPr>
        <w:t>After ethical committee approval, this cross-sectional study was conducted at the OPD of CPEIC, Multan, in July-December 2022</w:t>
      </w:r>
      <w:r w:rsidR="00110A71" w:rsidRPr="009666DE">
        <w:rPr>
          <w:rFonts w:ascii="Times New Roman" w:hAnsi="Times New Roman" w:cs="Times New Roman"/>
          <w:sz w:val="24"/>
          <w:szCs w:val="24"/>
        </w:rPr>
        <w:t>.</w:t>
      </w:r>
      <w:r w:rsidR="00110A71">
        <w:rPr>
          <w:rFonts w:ascii="Times New Roman" w:hAnsi="Times New Roman" w:cs="Times New Roman"/>
          <w:sz w:val="24"/>
          <w:szCs w:val="24"/>
        </w:rPr>
        <w:t xml:space="preserve"> (No 114, 15-05-2022).</w:t>
      </w:r>
      <w:r w:rsidR="00110A71" w:rsidRPr="009666DE">
        <w:rPr>
          <w:rFonts w:ascii="Times New Roman" w:hAnsi="Times New Roman" w:cs="Times New Roman"/>
          <w:sz w:val="24"/>
          <w:szCs w:val="24"/>
        </w:rPr>
        <w:t xml:space="preserve">  A total of 458</w:t>
      </w:r>
      <w:r w:rsidR="00110A71">
        <w:rPr>
          <w:rFonts w:ascii="Times New Roman" w:hAnsi="Times New Roman" w:cs="Times New Roman"/>
          <w:sz w:val="24"/>
          <w:szCs w:val="24"/>
        </w:rPr>
        <w:t xml:space="preserve"> patients </w:t>
      </w:r>
      <w:r w:rsidR="00110A71" w:rsidRPr="009666DE">
        <w:rPr>
          <w:rFonts w:ascii="Times New Roman" w:hAnsi="Times New Roman" w:cs="Times New Roman"/>
          <w:sz w:val="24"/>
          <w:szCs w:val="24"/>
        </w:rPr>
        <w:t>were included in the study</w:t>
      </w:r>
      <w:r w:rsidR="00110A71">
        <w:rPr>
          <w:rFonts w:ascii="Times New Roman" w:hAnsi="Times New Roman" w:cs="Times New Roman"/>
          <w:sz w:val="24"/>
          <w:szCs w:val="24"/>
        </w:rPr>
        <w:t xml:space="preserve"> after their consent</w:t>
      </w:r>
      <w:r w:rsidR="00110A71" w:rsidRPr="009666DE">
        <w:rPr>
          <w:rFonts w:ascii="Times New Roman" w:hAnsi="Times New Roman" w:cs="Times New Roman"/>
          <w:sz w:val="24"/>
          <w:szCs w:val="24"/>
        </w:rPr>
        <w:t>. A non-purposive sampling technique was used.</w:t>
      </w:r>
    </w:p>
    <w:p w14:paraId="691C89BF" w14:textId="77777777" w:rsidR="00110A71" w:rsidRPr="009666DE" w:rsidRDefault="00110A71" w:rsidP="00110A71">
      <w:pPr>
        <w:jc w:val="both"/>
        <w:rPr>
          <w:rFonts w:ascii="Times New Roman" w:hAnsi="Times New Roman" w:cs="Times New Roman"/>
          <w:sz w:val="24"/>
          <w:szCs w:val="24"/>
        </w:rPr>
      </w:pPr>
      <w:r w:rsidRPr="009666DE">
        <w:rPr>
          <w:rFonts w:ascii="Times New Roman" w:hAnsi="Times New Roman" w:cs="Times New Roman"/>
          <w:sz w:val="24"/>
          <w:szCs w:val="24"/>
        </w:rPr>
        <w:t>The patients between 12-40 years of both genders and individuals willing to participate in the study were included. Pregnant females, physically disabled, and patients with a family history of obesity were excluded from the study.</w:t>
      </w:r>
    </w:p>
    <w:p w14:paraId="7DE540AD" w14:textId="77777777" w:rsidR="00110A71" w:rsidRPr="009666DE" w:rsidRDefault="00110A71" w:rsidP="00110A71">
      <w:pPr>
        <w:jc w:val="both"/>
        <w:rPr>
          <w:rFonts w:ascii="Times New Roman" w:hAnsi="Times New Roman" w:cs="Times New Roman"/>
          <w:sz w:val="24"/>
          <w:szCs w:val="24"/>
        </w:rPr>
      </w:pPr>
      <w:r w:rsidRPr="009666DE">
        <w:rPr>
          <w:rFonts w:ascii="Times New Roman" w:hAnsi="Times New Roman" w:cs="Times New Roman"/>
          <w:sz w:val="24"/>
          <w:szCs w:val="24"/>
        </w:rPr>
        <w:t>Data was collected in the form of a predesigned Performa. After getting the demographic details, height (cm) and weight (Kg) were measured on the same scale and weight machine.  BMI was calculated as per the formula: weight(kg)/ [height(m)]</w:t>
      </w:r>
      <w:r w:rsidRPr="009666DE">
        <w:rPr>
          <w:rFonts w:ascii="Times New Roman" w:hAnsi="Times New Roman" w:cs="Times New Roman"/>
          <w:sz w:val="24"/>
          <w:szCs w:val="24"/>
          <w:vertAlign w:val="superscript"/>
        </w:rPr>
        <w:t>2</w:t>
      </w:r>
      <w:r w:rsidRPr="009666DE">
        <w:rPr>
          <w:rFonts w:ascii="Times New Roman" w:hAnsi="Times New Roman" w:cs="Times New Roman"/>
          <w:sz w:val="24"/>
          <w:szCs w:val="24"/>
        </w:rPr>
        <w:t>. Patients were obese, having &gt;30 BMI</w:t>
      </w:r>
      <w:r>
        <w:rPr>
          <w:rFonts w:ascii="Times New Roman" w:hAnsi="Times New Roman" w:cs="Times New Roman"/>
          <w:sz w:val="24"/>
          <w:szCs w:val="24"/>
        </w:rPr>
        <w:t>,</w:t>
      </w:r>
      <w:r w:rsidRPr="009666DE">
        <w:rPr>
          <w:rFonts w:ascii="Times New Roman" w:hAnsi="Times New Roman" w:cs="Times New Roman"/>
          <w:sz w:val="24"/>
          <w:szCs w:val="24"/>
        </w:rPr>
        <w:t xml:space="preserve"> and non-obese ≤29.9 BMI according to WHO classification. Patients </w:t>
      </w:r>
      <w:r w:rsidRPr="009666DE">
        <w:rPr>
          <w:rFonts w:ascii="Times New Roman" w:hAnsi="Times New Roman" w:cs="Times New Roman"/>
          <w:sz w:val="24"/>
          <w:szCs w:val="24"/>
        </w:rPr>
        <w:t>were labeled as hypertensive either based on history, taking antihypertensive</w:t>
      </w:r>
      <w:r>
        <w:rPr>
          <w:rFonts w:ascii="Times New Roman" w:hAnsi="Times New Roman" w:cs="Times New Roman"/>
          <w:sz w:val="24"/>
          <w:szCs w:val="24"/>
        </w:rPr>
        <w:t xml:space="preserve"> for &gt; one year</w:t>
      </w:r>
      <w:r w:rsidRPr="009666DE">
        <w:rPr>
          <w:rFonts w:ascii="Times New Roman" w:hAnsi="Times New Roman" w:cs="Times New Roman"/>
          <w:sz w:val="24"/>
          <w:szCs w:val="24"/>
        </w:rPr>
        <w:t>, or having presentation BP &gt;140/90 at the time of data collection. People with diabetes were those either having a history of diabetes or taking any oral hypoglycemic drug or insulin regimen</w:t>
      </w:r>
      <w:r>
        <w:rPr>
          <w:rFonts w:ascii="Times New Roman" w:hAnsi="Times New Roman" w:cs="Times New Roman"/>
          <w:sz w:val="24"/>
          <w:szCs w:val="24"/>
        </w:rPr>
        <w:t xml:space="preserve"> for at least one year</w:t>
      </w:r>
      <w:r w:rsidRPr="009666DE">
        <w:rPr>
          <w:rFonts w:ascii="Times New Roman" w:hAnsi="Times New Roman" w:cs="Times New Roman"/>
          <w:sz w:val="24"/>
          <w:szCs w:val="24"/>
        </w:rPr>
        <w:t xml:space="preserve">. Individuals smoking at least one pack </w:t>
      </w:r>
      <w:r>
        <w:rPr>
          <w:rFonts w:ascii="Times New Roman" w:hAnsi="Times New Roman" w:cs="Times New Roman"/>
          <w:sz w:val="24"/>
          <w:szCs w:val="24"/>
        </w:rPr>
        <w:t>of</w:t>
      </w:r>
      <w:r w:rsidRPr="009666DE">
        <w:rPr>
          <w:rFonts w:ascii="Times New Roman" w:hAnsi="Times New Roman" w:cs="Times New Roman"/>
          <w:sz w:val="24"/>
          <w:szCs w:val="24"/>
        </w:rPr>
        <w:t xml:space="preserve"> cigarettes for at least one year were labeled smokers. </w:t>
      </w:r>
      <w:r>
        <w:rPr>
          <w:rFonts w:ascii="Times New Roman" w:hAnsi="Times New Roman" w:cs="Times New Roman"/>
          <w:sz w:val="24"/>
          <w:szCs w:val="24"/>
        </w:rPr>
        <w:t>Patients</w:t>
      </w:r>
      <w:r w:rsidRPr="009666DE">
        <w:rPr>
          <w:rFonts w:ascii="Times New Roman" w:hAnsi="Times New Roman" w:cs="Times New Roman"/>
          <w:sz w:val="24"/>
          <w:szCs w:val="24"/>
        </w:rPr>
        <w:t xml:space="preserve"> not engaging in sports, walking 1km daily, or having more than &gt;5000 steps were considered </w:t>
      </w:r>
      <w:r>
        <w:rPr>
          <w:rFonts w:ascii="Times New Roman" w:hAnsi="Times New Roman" w:cs="Times New Roman"/>
          <w:sz w:val="24"/>
          <w:szCs w:val="24"/>
        </w:rPr>
        <w:t>sedentary</w:t>
      </w:r>
      <w:r w:rsidRPr="009666DE">
        <w:rPr>
          <w:rFonts w:ascii="Times New Roman" w:hAnsi="Times New Roman" w:cs="Times New Roman"/>
          <w:sz w:val="24"/>
          <w:szCs w:val="24"/>
        </w:rPr>
        <w:t>.</w:t>
      </w:r>
    </w:p>
    <w:p w14:paraId="060EBCBB" w14:textId="5B95751D" w:rsidR="00110A71" w:rsidRPr="00110A71" w:rsidRDefault="00110A71" w:rsidP="00110A71">
      <w:pPr>
        <w:jc w:val="both"/>
        <w:rPr>
          <w:rFonts w:ascii="Times New Roman" w:hAnsi="Times New Roman" w:cs="Times New Roman"/>
          <w:sz w:val="24"/>
          <w:szCs w:val="24"/>
        </w:rPr>
      </w:pPr>
      <w:r>
        <w:rPr>
          <w:rFonts w:ascii="Times New Roman" w:hAnsi="Times New Roman" w:cs="Times New Roman"/>
          <w:sz w:val="24"/>
          <w:szCs w:val="24"/>
        </w:rPr>
        <w:t xml:space="preserve">            </w:t>
      </w:r>
      <w:r w:rsidRPr="009666DE">
        <w:rPr>
          <w:rFonts w:ascii="Times New Roman" w:hAnsi="Times New Roman" w:cs="Times New Roman"/>
          <w:sz w:val="24"/>
          <w:szCs w:val="24"/>
        </w:rPr>
        <w:t xml:space="preserve">Data was analyzed using SPSS v.26. Qualitative variables like gender, smoking, sedentary life, </w:t>
      </w:r>
      <w:r>
        <w:rPr>
          <w:rFonts w:ascii="Times New Roman" w:hAnsi="Times New Roman" w:cs="Times New Roman"/>
          <w:sz w:val="24"/>
          <w:szCs w:val="24"/>
        </w:rPr>
        <w:t>diabetes</w:t>
      </w:r>
      <w:r w:rsidRPr="009666DE">
        <w:rPr>
          <w:rFonts w:ascii="Times New Roman" w:hAnsi="Times New Roman" w:cs="Times New Roman"/>
          <w:sz w:val="24"/>
          <w:szCs w:val="24"/>
        </w:rPr>
        <w:t>, and hypertension were presented as frequency and percentages</w:t>
      </w:r>
      <w:r>
        <w:rPr>
          <w:rFonts w:ascii="Times New Roman" w:hAnsi="Times New Roman" w:cs="Times New Roman"/>
          <w:sz w:val="24"/>
          <w:szCs w:val="24"/>
        </w:rPr>
        <w:t>. In contrast,</w:t>
      </w:r>
      <w:r w:rsidRPr="009666DE">
        <w:rPr>
          <w:rFonts w:ascii="Times New Roman" w:hAnsi="Times New Roman" w:cs="Times New Roman"/>
          <w:sz w:val="24"/>
          <w:szCs w:val="24"/>
        </w:rPr>
        <w:t xml:space="preserve"> quantitative variables like age and BMI were presented as mean.</w:t>
      </w:r>
      <w:r>
        <w:rPr>
          <w:rFonts w:ascii="Times New Roman" w:hAnsi="Times New Roman" w:cs="Times New Roman"/>
          <w:sz w:val="24"/>
          <w:szCs w:val="24"/>
        </w:rPr>
        <w:t xml:space="preserve"> </w:t>
      </w:r>
      <w:r w:rsidRPr="009666DE">
        <w:rPr>
          <w:rFonts w:ascii="Times New Roman" w:hAnsi="Times New Roman" w:cs="Times New Roman"/>
          <w:sz w:val="24"/>
          <w:szCs w:val="24"/>
        </w:rPr>
        <w:t xml:space="preserve">Data were stratified based on different age groups. First, the proportion of risk factors in </w:t>
      </w:r>
      <w:r>
        <w:rPr>
          <w:rFonts w:ascii="Times New Roman" w:hAnsi="Times New Roman" w:cs="Times New Roman"/>
          <w:sz w:val="24"/>
          <w:szCs w:val="24"/>
        </w:rPr>
        <w:t>other</w:t>
      </w:r>
      <w:r w:rsidRPr="009666DE">
        <w:rPr>
          <w:rFonts w:ascii="Times New Roman" w:hAnsi="Times New Roman" w:cs="Times New Roman"/>
          <w:sz w:val="24"/>
          <w:szCs w:val="24"/>
        </w:rPr>
        <w:t xml:space="preserve"> age groups was calculated. Then</w:t>
      </w:r>
      <w:r>
        <w:rPr>
          <w:rFonts w:ascii="Times New Roman" w:hAnsi="Times New Roman" w:cs="Times New Roman"/>
          <w:sz w:val="24"/>
          <w:szCs w:val="24"/>
        </w:rPr>
        <w:t>,</w:t>
      </w:r>
      <w:r w:rsidRPr="009666DE">
        <w:rPr>
          <w:rFonts w:ascii="Times New Roman" w:hAnsi="Times New Roman" w:cs="Times New Roman"/>
          <w:sz w:val="24"/>
          <w:szCs w:val="24"/>
        </w:rPr>
        <w:t xml:space="preserve"> the incidence of obesity and the </w:t>
      </w:r>
      <w:r>
        <w:rPr>
          <w:rFonts w:ascii="Times New Roman" w:hAnsi="Times New Roman" w:cs="Times New Roman"/>
          <w:sz w:val="24"/>
          <w:szCs w:val="24"/>
        </w:rPr>
        <w:t>balance</w:t>
      </w:r>
      <w:r w:rsidRPr="009666DE">
        <w:rPr>
          <w:rFonts w:ascii="Times New Roman" w:hAnsi="Times New Roman" w:cs="Times New Roman"/>
          <w:sz w:val="24"/>
          <w:szCs w:val="24"/>
        </w:rPr>
        <w:t xml:space="preserve"> of risk factors like diabetes, hypertension, smoking, and sedentary lifestyle in obese patients was </w:t>
      </w:r>
      <w:r>
        <w:rPr>
          <w:rFonts w:ascii="Times New Roman" w:hAnsi="Times New Roman" w:cs="Times New Roman"/>
          <w:sz w:val="24"/>
          <w:szCs w:val="24"/>
        </w:rPr>
        <w:t>estimated</w:t>
      </w:r>
      <w:r w:rsidRPr="009666DE">
        <w:rPr>
          <w:rFonts w:ascii="Times New Roman" w:hAnsi="Times New Roman" w:cs="Times New Roman"/>
          <w:sz w:val="24"/>
          <w:szCs w:val="24"/>
        </w:rPr>
        <w:t>.</w:t>
      </w:r>
      <w:r>
        <w:rPr>
          <w:rFonts w:ascii="Times New Roman" w:hAnsi="Times New Roman" w:cs="Times New Roman"/>
          <w:sz w:val="24"/>
          <w:szCs w:val="24"/>
        </w:rPr>
        <w:t xml:space="preserve"> </w:t>
      </w:r>
      <w:r w:rsidRPr="009666DE">
        <w:rPr>
          <w:rFonts w:ascii="Times New Roman" w:hAnsi="Times New Roman" w:cs="Times New Roman"/>
          <w:sz w:val="24"/>
          <w:szCs w:val="24"/>
        </w:rPr>
        <w:t>In the end, a chi-square test was run to find the p-value between risk factors</w:t>
      </w:r>
      <w:r>
        <w:rPr>
          <w:rFonts w:ascii="Times New Roman" w:hAnsi="Times New Roman" w:cs="Times New Roman"/>
          <w:sz w:val="24"/>
          <w:szCs w:val="24"/>
        </w:rPr>
        <w:t xml:space="preserve"> </w:t>
      </w:r>
      <w:r w:rsidRPr="009666DE">
        <w:rPr>
          <w:rFonts w:ascii="Times New Roman" w:hAnsi="Times New Roman" w:cs="Times New Roman"/>
          <w:sz w:val="24"/>
          <w:szCs w:val="24"/>
        </w:rPr>
        <w:lastRenderedPageBreak/>
        <w:t>and obesity, and a value &lt;0.05 was considered significant</w:t>
      </w:r>
      <w:r>
        <w:rPr>
          <w:rFonts w:ascii="Times New Roman" w:hAnsi="Times New Roman" w:cs="Times New Roman"/>
          <w:sz w:val="24"/>
          <w:szCs w:val="24"/>
        </w:rPr>
        <w:t>.</w:t>
      </w:r>
    </w:p>
    <w:p w14:paraId="68D1FBA1" w14:textId="2987908D" w:rsidR="00110A71" w:rsidRDefault="001D7291" w:rsidP="00110A71">
      <w:pPr>
        <w:pStyle w:val="ListParagraph"/>
        <w:numPr>
          <w:ilvl w:val="0"/>
          <w:numId w:val="6"/>
        </w:numPr>
        <w:spacing w:before="120"/>
        <w:ind w:left="360"/>
        <w:rPr>
          <w:rFonts w:ascii="Times New Roman" w:hAnsi="Times New Roman" w:cs="Times New Roman"/>
          <w:b/>
          <w:color w:val="000000" w:themeColor="text1"/>
        </w:rPr>
      </w:pPr>
      <w:r w:rsidRPr="009D2538">
        <w:rPr>
          <w:rFonts w:ascii="Times New Roman" w:hAnsi="Times New Roman" w:cs="Times New Roman"/>
          <w:b/>
          <w:color w:val="000000" w:themeColor="text1"/>
        </w:rPr>
        <w:t>RESULTS</w:t>
      </w:r>
    </w:p>
    <w:p w14:paraId="50C14B36" w14:textId="77777777" w:rsidR="00110A71" w:rsidRPr="00110A71" w:rsidRDefault="00110A71" w:rsidP="00110A71">
      <w:pPr>
        <w:pStyle w:val="ListParagraph"/>
        <w:spacing w:before="120"/>
        <w:ind w:left="360" w:firstLine="0"/>
        <w:rPr>
          <w:rFonts w:ascii="Times New Roman" w:hAnsi="Times New Roman" w:cs="Times New Roman"/>
          <w:b/>
          <w:color w:val="000000" w:themeColor="text1"/>
        </w:rPr>
      </w:pPr>
    </w:p>
    <w:tbl>
      <w:tblPr>
        <w:tblStyle w:val="TableGrid"/>
        <w:tblpPr w:leftFromText="180" w:rightFromText="180" w:vertAnchor="text" w:horzAnchor="page" w:tblpX="5401" w:tblpY="1344"/>
        <w:tblW w:w="3415" w:type="dxa"/>
        <w:tblLook w:val="04A0" w:firstRow="1" w:lastRow="0" w:firstColumn="1" w:lastColumn="0" w:noHBand="0" w:noVBand="1"/>
      </w:tblPr>
      <w:tblGrid>
        <w:gridCol w:w="1386"/>
        <w:gridCol w:w="957"/>
        <w:gridCol w:w="1072"/>
      </w:tblGrid>
      <w:tr w:rsidR="00110A71" w:rsidRPr="009666DE" w14:paraId="2D39CC53" w14:textId="77777777" w:rsidTr="00AC067A">
        <w:tc>
          <w:tcPr>
            <w:tcW w:w="1228" w:type="dxa"/>
          </w:tcPr>
          <w:p w14:paraId="3F87576A" w14:textId="3B9D0F08" w:rsidR="00110A71" w:rsidRPr="00110A71" w:rsidRDefault="00AC067A" w:rsidP="00AC067A">
            <w:pPr>
              <w:jc w:val="center"/>
              <w:rPr>
                <w:rFonts w:ascii="Times New Roman" w:hAnsi="Times New Roman" w:cs="Times New Roman"/>
                <w:b/>
                <w:bCs/>
                <w:sz w:val="18"/>
                <w:szCs w:val="18"/>
              </w:rPr>
            </w:pPr>
            <w:r>
              <w:rPr>
                <w:rFonts w:ascii="Times New Roman" w:hAnsi="Times New Roman" w:cs="Times New Roman"/>
                <w:b/>
                <w:bCs/>
                <w:sz w:val="18"/>
                <w:szCs w:val="18"/>
              </w:rPr>
              <w:t>Characteristics</w:t>
            </w:r>
          </w:p>
        </w:tc>
        <w:tc>
          <w:tcPr>
            <w:tcW w:w="1107" w:type="dxa"/>
          </w:tcPr>
          <w:p w14:paraId="463149EF" w14:textId="77777777" w:rsidR="00110A71" w:rsidRPr="00110A71" w:rsidRDefault="00110A71" w:rsidP="00AC067A">
            <w:pPr>
              <w:jc w:val="center"/>
              <w:rPr>
                <w:rFonts w:ascii="Times New Roman" w:hAnsi="Times New Roman" w:cs="Times New Roman"/>
                <w:b/>
                <w:bCs/>
                <w:sz w:val="18"/>
                <w:szCs w:val="18"/>
              </w:rPr>
            </w:pPr>
            <w:r w:rsidRPr="00110A71">
              <w:rPr>
                <w:rFonts w:ascii="Times New Roman" w:hAnsi="Times New Roman" w:cs="Times New Roman"/>
                <w:b/>
                <w:bCs/>
                <w:sz w:val="18"/>
                <w:szCs w:val="18"/>
              </w:rPr>
              <w:t>Number</w:t>
            </w:r>
          </w:p>
        </w:tc>
        <w:tc>
          <w:tcPr>
            <w:tcW w:w="1080" w:type="dxa"/>
          </w:tcPr>
          <w:p w14:paraId="6BEE3A27" w14:textId="77777777" w:rsidR="00110A71" w:rsidRPr="00110A71" w:rsidRDefault="00110A71" w:rsidP="00AC067A">
            <w:pPr>
              <w:jc w:val="center"/>
              <w:rPr>
                <w:rFonts w:ascii="Times New Roman" w:hAnsi="Times New Roman" w:cs="Times New Roman"/>
                <w:b/>
                <w:bCs/>
                <w:sz w:val="18"/>
                <w:szCs w:val="18"/>
              </w:rPr>
            </w:pPr>
            <w:r w:rsidRPr="00110A71">
              <w:rPr>
                <w:rFonts w:ascii="Times New Roman" w:hAnsi="Times New Roman" w:cs="Times New Roman"/>
                <w:b/>
                <w:bCs/>
                <w:sz w:val="18"/>
                <w:szCs w:val="18"/>
              </w:rPr>
              <w:t>Percentage</w:t>
            </w:r>
          </w:p>
        </w:tc>
      </w:tr>
      <w:tr w:rsidR="00110A71" w:rsidRPr="009666DE" w14:paraId="61F024B1" w14:textId="77777777" w:rsidTr="00AC067A">
        <w:tc>
          <w:tcPr>
            <w:tcW w:w="1228" w:type="dxa"/>
          </w:tcPr>
          <w:p w14:paraId="1D606432"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Males</w:t>
            </w:r>
          </w:p>
        </w:tc>
        <w:tc>
          <w:tcPr>
            <w:tcW w:w="1107" w:type="dxa"/>
          </w:tcPr>
          <w:p w14:paraId="15F0960D"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269</w:t>
            </w:r>
          </w:p>
        </w:tc>
        <w:tc>
          <w:tcPr>
            <w:tcW w:w="1080" w:type="dxa"/>
          </w:tcPr>
          <w:p w14:paraId="49B939ED"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58.7</w:t>
            </w:r>
          </w:p>
        </w:tc>
      </w:tr>
      <w:tr w:rsidR="00110A71" w:rsidRPr="009666DE" w14:paraId="25D9B717" w14:textId="77777777" w:rsidTr="00AC067A">
        <w:tc>
          <w:tcPr>
            <w:tcW w:w="1228" w:type="dxa"/>
          </w:tcPr>
          <w:p w14:paraId="54BC9435"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Females</w:t>
            </w:r>
          </w:p>
        </w:tc>
        <w:tc>
          <w:tcPr>
            <w:tcW w:w="1107" w:type="dxa"/>
          </w:tcPr>
          <w:p w14:paraId="618EA366"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189</w:t>
            </w:r>
          </w:p>
        </w:tc>
        <w:tc>
          <w:tcPr>
            <w:tcW w:w="1080" w:type="dxa"/>
          </w:tcPr>
          <w:p w14:paraId="381F5A58"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41.3</w:t>
            </w:r>
          </w:p>
        </w:tc>
      </w:tr>
      <w:tr w:rsidR="00110A71" w:rsidRPr="009666DE" w14:paraId="4971EB72" w14:textId="77777777" w:rsidTr="00AC067A">
        <w:tc>
          <w:tcPr>
            <w:tcW w:w="1228" w:type="dxa"/>
          </w:tcPr>
          <w:p w14:paraId="2C51AE05"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Diabetics</w:t>
            </w:r>
          </w:p>
        </w:tc>
        <w:tc>
          <w:tcPr>
            <w:tcW w:w="1107" w:type="dxa"/>
          </w:tcPr>
          <w:p w14:paraId="548DC64A"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133</w:t>
            </w:r>
          </w:p>
        </w:tc>
        <w:tc>
          <w:tcPr>
            <w:tcW w:w="1080" w:type="dxa"/>
          </w:tcPr>
          <w:p w14:paraId="5DFCE1DE"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29.0</w:t>
            </w:r>
          </w:p>
        </w:tc>
      </w:tr>
      <w:tr w:rsidR="00110A71" w:rsidRPr="009666DE" w14:paraId="4F8AFC59" w14:textId="77777777" w:rsidTr="00AC067A">
        <w:tc>
          <w:tcPr>
            <w:tcW w:w="1228" w:type="dxa"/>
          </w:tcPr>
          <w:p w14:paraId="32626089"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Non-Diabetics</w:t>
            </w:r>
          </w:p>
        </w:tc>
        <w:tc>
          <w:tcPr>
            <w:tcW w:w="1107" w:type="dxa"/>
          </w:tcPr>
          <w:p w14:paraId="031E45BC"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325</w:t>
            </w:r>
          </w:p>
        </w:tc>
        <w:tc>
          <w:tcPr>
            <w:tcW w:w="1080" w:type="dxa"/>
          </w:tcPr>
          <w:p w14:paraId="3B65E83B"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71.0</w:t>
            </w:r>
          </w:p>
        </w:tc>
      </w:tr>
      <w:tr w:rsidR="00110A71" w:rsidRPr="009666DE" w14:paraId="5B1BA739" w14:textId="77777777" w:rsidTr="00AC067A">
        <w:tc>
          <w:tcPr>
            <w:tcW w:w="1228" w:type="dxa"/>
          </w:tcPr>
          <w:p w14:paraId="21FFB5CE"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Hypertensive</w:t>
            </w:r>
          </w:p>
        </w:tc>
        <w:tc>
          <w:tcPr>
            <w:tcW w:w="1107" w:type="dxa"/>
          </w:tcPr>
          <w:p w14:paraId="69EE60A6"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261</w:t>
            </w:r>
          </w:p>
        </w:tc>
        <w:tc>
          <w:tcPr>
            <w:tcW w:w="1080" w:type="dxa"/>
          </w:tcPr>
          <w:p w14:paraId="78FE9EB6"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57.0</w:t>
            </w:r>
          </w:p>
        </w:tc>
      </w:tr>
      <w:tr w:rsidR="00110A71" w:rsidRPr="009666DE" w14:paraId="481416C1" w14:textId="77777777" w:rsidTr="00AC067A">
        <w:tc>
          <w:tcPr>
            <w:tcW w:w="1228" w:type="dxa"/>
          </w:tcPr>
          <w:p w14:paraId="4EEB2054"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Non-hypertensive</w:t>
            </w:r>
          </w:p>
        </w:tc>
        <w:tc>
          <w:tcPr>
            <w:tcW w:w="1107" w:type="dxa"/>
          </w:tcPr>
          <w:p w14:paraId="2D442290"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197</w:t>
            </w:r>
          </w:p>
        </w:tc>
        <w:tc>
          <w:tcPr>
            <w:tcW w:w="1080" w:type="dxa"/>
          </w:tcPr>
          <w:p w14:paraId="29EEC54E"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43.0</w:t>
            </w:r>
          </w:p>
        </w:tc>
      </w:tr>
      <w:tr w:rsidR="00110A71" w:rsidRPr="009666DE" w14:paraId="3CBBF6AB" w14:textId="77777777" w:rsidTr="00AC067A">
        <w:tc>
          <w:tcPr>
            <w:tcW w:w="1228" w:type="dxa"/>
          </w:tcPr>
          <w:p w14:paraId="45B9C6A6"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Smoker</w:t>
            </w:r>
          </w:p>
        </w:tc>
        <w:tc>
          <w:tcPr>
            <w:tcW w:w="1107" w:type="dxa"/>
          </w:tcPr>
          <w:p w14:paraId="0306B4A9"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52</w:t>
            </w:r>
          </w:p>
        </w:tc>
        <w:tc>
          <w:tcPr>
            <w:tcW w:w="1080" w:type="dxa"/>
          </w:tcPr>
          <w:p w14:paraId="334D6F84"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88.6</w:t>
            </w:r>
          </w:p>
        </w:tc>
      </w:tr>
      <w:tr w:rsidR="00110A71" w:rsidRPr="009666DE" w14:paraId="765E0BE6" w14:textId="77777777" w:rsidTr="00AC067A">
        <w:tc>
          <w:tcPr>
            <w:tcW w:w="1228" w:type="dxa"/>
          </w:tcPr>
          <w:p w14:paraId="11F2D531"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Non-Smokers</w:t>
            </w:r>
          </w:p>
        </w:tc>
        <w:tc>
          <w:tcPr>
            <w:tcW w:w="1107" w:type="dxa"/>
          </w:tcPr>
          <w:p w14:paraId="2BE96ED3"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406</w:t>
            </w:r>
          </w:p>
        </w:tc>
        <w:tc>
          <w:tcPr>
            <w:tcW w:w="1080" w:type="dxa"/>
          </w:tcPr>
          <w:p w14:paraId="354D6D12"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90.9</w:t>
            </w:r>
          </w:p>
        </w:tc>
      </w:tr>
      <w:tr w:rsidR="00110A71" w:rsidRPr="009666DE" w14:paraId="27C9A437" w14:textId="77777777" w:rsidTr="00AC067A">
        <w:tc>
          <w:tcPr>
            <w:tcW w:w="1228" w:type="dxa"/>
          </w:tcPr>
          <w:p w14:paraId="10FB77E2"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Sedentary Lifestyle</w:t>
            </w:r>
          </w:p>
        </w:tc>
        <w:tc>
          <w:tcPr>
            <w:tcW w:w="1107" w:type="dxa"/>
          </w:tcPr>
          <w:p w14:paraId="1A32E05C" w14:textId="77777777" w:rsidR="00110A71" w:rsidRPr="00110A71" w:rsidRDefault="00110A71" w:rsidP="00AC067A">
            <w:pPr>
              <w:jc w:val="center"/>
              <w:rPr>
                <w:rFonts w:ascii="Times New Roman" w:hAnsi="Times New Roman" w:cs="Times New Roman"/>
                <w:sz w:val="18"/>
                <w:szCs w:val="18"/>
              </w:rPr>
            </w:pPr>
            <w:r w:rsidRPr="00110A71">
              <w:rPr>
                <w:rFonts w:ascii="Times New Roman" w:hAnsi="Times New Roman" w:cs="Times New Roman"/>
                <w:sz w:val="18"/>
                <w:szCs w:val="18"/>
              </w:rPr>
              <w:t>261</w:t>
            </w:r>
          </w:p>
        </w:tc>
        <w:tc>
          <w:tcPr>
            <w:tcW w:w="1080" w:type="dxa"/>
          </w:tcPr>
          <w:p w14:paraId="2CD5F94C" w14:textId="77777777" w:rsidR="00110A71" w:rsidRPr="00110A71" w:rsidRDefault="00110A71" w:rsidP="00AC067A">
            <w:pPr>
              <w:keepNext/>
              <w:jc w:val="center"/>
              <w:rPr>
                <w:rFonts w:ascii="Times New Roman" w:hAnsi="Times New Roman" w:cs="Times New Roman"/>
                <w:sz w:val="18"/>
                <w:szCs w:val="18"/>
              </w:rPr>
            </w:pPr>
            <w:r w:rsidRPr="00110A71">
              <w:rPr>
                <w:rFonts w:ascii="Times New Roman" w:hAnsi="Times New Roman" w:cs="Times New Roman"/>
                <w:sz w:val="18"/>
                <w:szCs w:val="18"/>
              </w:rPr>
              <w:t>57.0</w:t>
            </w:r>
          </w:p>
        </w:tc>
      </w:tr>
    </w:tbl>
    <w:p w14:paraId="1160D352" w14:textId="77777777" w:rsidR="00110A71" w:rsidRPr="009666DE" w:rsidRDefault="00110A71" w:rsidP="00110A71">
      <w:pPr>
        <w:jc w:val="both"/>
        <w:rPr>
          <w:rFonts w:ascii="Times New Roman" w:hAnsi="Times New Roman" w:cs="Times New Roman"/>
          <w:sz w:val="24"/>
          <w:szCs w:val="24"/>
        </w:rPr>
      </w:pPr>
      <w:r>
        <w:rPr>
          <w:rFonts w:ascii="Times New Roman" w:hAnsi="Times New Roman" w:cs="Times New Roman"/>
          <w:sz w:val="24"/>
          <w:szCs w:val="24"/>
        </w:rPr>
        <w:t xml:space="preserve">      </w:t>
      </w:r>
      <w:r w:rsidRPr="00110A71">
        <w:rPr>
          <w:rFonts w:ascii="Times New Roman" w:hAnsi="Times New Roman" w:cs="Times New Roman"/>
          <w:sz w:val="24"/>
          <w:szCs w:val="24"/>
        </w:rPr>
        <w:t>Of 458 individuals, 269 (58.7%) were males, while 189 (41.3%) were females. The mean age of the whole sample was 30.2 (±7.2).  57% were hypertensive, 29% were diabetics, and 261 (57%) were living sedentary lifestyles, as shown in Table 1.</w:t>
      </w:r>
      <w:r>
        <w:rPr>
          <w:rFonts w:ascii="Times New Roman" w:hAnsi="Times New Roman" w:cs="Times New Roman"/>
          <w:sz w:val="24"/>
          <w:szCs w:val="24"/>
        </w:rPr>
        <w:t xml:space="preserve"> </w:t>
      </w:r>
      <w:r w:rsidRPr="009666DE">
        <w:rPr>
          <w:rFonts w:ascii="Times New Roman" w:hAnsi="Times New Roman" w:cs="Times New Roman"/>
          <w:sz w:val="24"/>
          <w:szCs w:val="24"/>
        </w:rPr>
        <w:t xml:space="preserve">While calculating the BMI, the mean height was 160.1 cm, the average weight was 68.94 kg, and the mean BMI was 27.19, which depicts our sample size falling in the overweight category as per WHO classification. </w:t>
      </w:r>
    </w:p>
    <w:p w14:paraId="1E01DF69" w14:textId="35AF4DBE" w:rsidR="00110A71" w:rsidRPr="00110A71" w:rsidRDefault="00110A71" w:rsidP="00110A71">
      <w:pPr>
        <w:jc w:val="both"/>
        <w:rPr>
          <w:rFonts w:ascii="Times New Roman" w:hAnsi="Times New Roman" w:cs="Times New Roman"/>
          <w:sz w:val="24"/>
          <w:szCs w:val="24"/>
        </w:rPr>
      </w:pPr>
      <w:r>
        <w:rPr>
          <w:rFonts w:ascii="Times New Roman" w:hAnsi="Times New Roman" w:cs="Times New Roman"/>
          <w:sz w:val="24"/>
          <w:szCs w:val="24"/>
        </w:rPr>
        <w:t xml:space="preserve">          </w:t>
      </w:r>
      <w:r w:rsidRPr="009666DE">
        <w:rPr>
          <w:rFonts w:ascii="Times New Roman" w:hAnsi="Times New Roman" w:cs="Times New Roman"/>
          <w:sz w:val="24"/>
          <w:szCs w:val="24"/>
        </w:rPr>
        <w:t>Then</w:t>
      </w:r>
      <w:r>
        <w:rPr>
          <w:rFonts w:ascii="Times New Roman" w:hAnsi="Times New Roman" w:cs="Times New Roman"/>
          <w:sz w:val="24"/>
          <w:szCs w:val="24"/>
        </w:rPr>
        <w:t>,</w:t>
      </w:r>
      <w:r w:rsidRPr="009666DE">
        <w:rPr>
          <w:rFonts w:ascii="Times New Roman" w:hAnsi="Times New Roman" w:cs="Times New Roman"/>
          <w:sz w:val="24"/>
          <w:szCs w:val="24"/>
        </w:rPr>
        <w:t xml:space="preserve"> we stratified our data into different age groups. In the ages of 11-20, 21-30, and 31-40, 11.4, 41.3, and 47.4 %, respectively. Initially, we studied the presence of risk factors among the different age groups.</w:t>
      </w:r>
      <w:r>
        <w:rPr>
          <w:rFonts w:ascii="Times New Roman" w:hAnsi="Times New Roman" w:cs="Times New Roman"/>
          <w:sz w:val="24"/>
          <w:szCs w:val="24"/>
        </w:rPr>
        <w:t xml:space="preserve"> </w:t>
      </w:r>
      <w:r w:rsidRPr="009666DE">
        <w:rPr>
          <w:rFonts w:ascii="Times New Roman" w:hAnsi="Times New Roman" w:cs="Times New Roman"/>
          <w:sz w:val="24"/>
          <w:szCs w:val="24"/>
        </w:rPr>
        <w:t>In the 11-20 age group, 60 (13.1%) had risk factors, of which 6.3% had a sedentary lifestyle, while 4% had hypertension.</w:t>
      </w:r>
    </w:p>
    <w:p w14:paraId="0D17E6A8" w14:textId="02F903BC" w:rsidR="00110A71" w:rsidRDefault="00110A71" w:rsidP="00110A71">
      <w:pPr>
        <w:spacing w:before="120"/>
        <w:jc w:val="both"/>
        <w:rPr>
          <w:rFonts w:asciiTheme="majorBidi" w:eastAsia="Malgun Gothic" w:hAnsiTheme="majorBidi" w:cstheme="majorBidi"/>
          <w:sz w:val="24"/>
          <w:szCs w:val="24"/>
        </w:rPr>
      </w:pPr>
      <w:r>
        <w:rPr>
          <w:rFonts w:ascii="Times New Roman" w:hAnsi="Times New Roman" w:cs="Times New Roman"/>
          <w:sz w:val="24"/>
          <w:szCs w:val="24"/>
        </w:rPr>
        <w:t xml:space="preserve">          </w:t>
      </w:r>
      <w:r w:rsidRPr="009666DE">
        <w:rPr>
          <w:rFonts w:ascii="Times New Roman" w:hAnsi="Times New Roman" w:cs="Times New Roman"/>
          <w:sz w:val="24"/>
          <w:szCs w:val="24"/>
        </w:rPr>
        <w:t xml:space="preserve">While in 21-30 years, 290 (63.32%) were associated with risk factors, in which 23% had </w:t>
      </w:r>
      <w:r>
        <w:rPr>
          <w:rFonts w:ascii="Times New Roman" w:hAnsi="Times New Roman" w:cs="Times New Roman"/>
          <w:sz w:val="24"/>
          <w:szCs w:val="24"/>
        </w:rPr>
        <w:t xml:space="preserve">a </w:t>
      </w:r>
      <w:r w:rsidRPr="009666DE">
        <w:rPr>
          <w:rFonts w:ascii="Times New Roman" w:hAnsi="Times New Roman" w:cs="Times New Roman"/>
          <w:sz w:val="24"/>
          <w:szCs w:val="24"/>
        </w:rPr>
        <w:t xml:space="preserve">sedentary life, hypertension, and 12.44% diabetes. In the 31-40 </w:t>
      </w:r>
      <w:r w:rsidR="00406426" w:rsidRPr="009666DE">
        <w:rPr>
          <w:rFonts w:ascii="Times New Roman" w:hAnsi="Times New Roman" w:cs="Times New Roman"/>
          <w:sz w:val="24"/>
          <w:szCs w:val="24"/>
        </w:rPr>
        <w:t>years’</w:t>
      </w:r>
      <w:r w:rsidRPr="009666DE">
        <w:rPr>
          <w:rFonts w:ascii="Times New Roman" w:hAnsi="Times New Roman" w:cs="Times New Roman"/>
          <w:sz w:val="24"/>
          <w:szCs w:val="24"/>
        </w:rPr>
        <w:t xml:space="preserve"> age group, 357 (78%) people were connected to the risk factor,</w:t>
      </w:r>
    </w:p>
    <w:p w14:paraId="1B60157F" w14:textId="0F0BD7B0" w:rsidR="00110A71" w:rsidRDefault="00110A71" w:rsidP="003E3BB3">
      <w:pPr>
        <w:jc w:val="both"/>
        <w:rPr>
          <w:rFonts w:ascii="Times New Roman" w:hAnsi="Times New Roman" w:cs="Times New Roman"/>
          <w:sz w:val="24"/>
          <w:szCs w:val="24"/>
        </w:rPr>
      </w:pPr>
      <w:r w:rsidRPr="009666DE">
        <w:rPr>
          <w:rFonts w:ascii="Times New Roman" w:hAnsi="Times New Roman" w:cs="Times New Roman"/>
          <w:sz w:val="24"/>
          <w:szCs w:val="24"/>
        </w:rPr>
        <w:t xml:space="preserve">where more than 26% of people had </w:t>
      </w:r>
      <w:r>
        <w:rPr>
          <w:rFonts w:ascii="Times New Roman" w:hAnsi="Times New Roman" w:cs="Times New Roman"/>
          <w:sz w:val="24"/>
          <w:szCs w:val="24"/>
        </w:rPr>
        <w:t xml:space="preserve">a </w:t>
      </w:r>
      <w:r w:rsidRPr="009666DE">
        <w:rPr>
          <w:rFonts w:ascii="Times New Roman" w:hAnsi="Times New Roman" w:cs="Times New Roman"/>
          <w:sz w:val="24"/>
          <w:szCs w:val="24"/>
        </w:rPr>
        <w:t xml:space="preserve">sedentary life and hypertension, as shown in </w:t>
      </w:r>
      <w:r>
        <w:rPr>
          <w:rFonts w:ascii="Times New Roman" w:hAnsi="Times New Roman" w:cs="Times New Roman"/>
          <w:sz w:val="24"/>
          <w:szCs w:val="24"/>
        </w:rPr>
        <w:t>Figure</w:t>
      </w:r>
      <w:r w:rsidRPr="009666DE">
        <w:rPr>
          <w:rFonts w:ascii="Times New Roman" w:hAnsi="Times New Roman" w:cs="Times New Roman"/>
          <w:sz w:val="24"/>
          <w:szCs w:val="24"/>
        </w:rPr>
        <w:t xml:space="preserve"> 2</w:t>
      </w:r>
      <w:r>
        <w:rPr>
          <w:rFonts w:ascii="Times New Roman" w:hAnsi="Times New Roman" w:cs="Times New Roman"/>
          <w:sz w:val="24"/>
          <w:szCs w:val="24"/>
        </w:rPr>
        <w:t>.</w:t>
      </w:r>
    </w:p>
    <w:p w14:paraId="29BCF667" w14:textId="5793E0AC" w:rsidR="00110A71" w:rsidRPr="00E80C50" w:rsidRDefault="00110A71" w:rsidP="00AC067A">
      <w:pPr>
        <w:pStyle w:val="Caption"/>
        <w:jc w:val="both"/>
        <w:rPr>
          <w:rFonts w:ascii="Times New Roman" w:hAnsi="Times New Roman" w:cs="Times New Roman"/>
          <w:b/>
          <w:bCs/>
          <w:i w:val="0"/>
          <w:iCs w:val="0"/>
          <w:color w:val="auto"/>
          <w:sz w:val="24"/>
          <w:szCs w:val="24"/>
        </w:rPr>
      </w:pPr>
      <w:r w:rsidRPr="00E80C50">
        <w:rPr>
          <w:rFonts w:ascii="Times New Roman" w:hAnsi="Times New Roman" w:cs="Times New Roman"/>
          <w:b/>
          <w:bCs/>
          <w:i w:val="0"/>
          <w:iCs w:val="0"/>
          <w:color w:val="auto"/>
          <w:sz w:val="24"/>
          <w:szCs w:val="24"/>
        </w:rPr>
        <w:t xml:space="preserve">Table </w:t>
      </w:r>
      <w:r w:rsidRPr="00E80C50">
        <w:rPr>
          <w:rFonts w:ascii="Times New Roman" w:hAnsi="Times New Roman" w:cs="Times New Roman"/>
          <w:b/>
          <w:bCs/>
          <w:i w:val="0"/>
          <w:iCs w:val="0"/>
          <w:color w:val="auto"/>
          <w:sz w:val="24"/>
          <w:szCs w:val="24"/>
        </w:rPr>
        <w:fldChar w:fldCharType="begin"/>
      </w:r>
      <w:r w:rsidRPr="00E80C50">
        <w:rPr>
          <w:rFonts w:ascii="Times New Roman" w:hAnsi="Times New Roman" w:cs="Times New Roman"/>
          <w:b/>
          <w:bCs/>
          <w:i w:val="0"/>
          <w:iCs w:val="0"/>
          <w:color w:val="auto"/>
          <w:sz w:val="24"/>
          <w:szCs w:val="24"/>
        </w:rPr>
        <w:instrText xml:space="preserve"> SEQ Table \* ARABIC </w:instrText>
      </w:r>
      <w:r w:rsidRPr="00E80C50">
        <w:rPr>
          <w:rFonts w:ascii="Times New Roman" w:hAnsi="Times New Roman" w:cs="Times New Roman"/>
          <w:b/>
          <w:bCs/>
          <w:i w:val="0"/>
          <w:iCs w:val="0"/>
          <w:color w:val="auto"/>
          <w:sz w:val="24"/>
          <w:szCs w:val="24"/>
        </w:rPr>
        <w:fldChar w:fldCharType="separate"/>
      </w:r>
      <w:r w:rsidRPr="00E80C50">
        <w:rPr>
          <w:rFonts w:ascii="Times New Roman" w:hAnsi="Times New Roman" w:cs="Times New Roman"/>
          <w:b/>
          <w:bCs/>
          <w:i w:val="0"/>
          <w:iCs w:val="0"/>
          <w:noProof/>
          <w:color w:val="auto"/>
          <w:sz w:val="24"/>
          <w:szCs w:val="24"/>
        </w:rPr>
        <w:t>1</w:t>
      </w:r>
      <w:r w:rsidRPr="00E80C50">
        <w:rPr>
          <w:rFonts w:ascii="Times New Roman" w:hAnsi="Times New Roman" w:cs="Times New Roman"/>
          <w:b/>
          <w:bCs/>
          <w:i w:val="0"/>
          <w:iCs w:val="0"/>
          <w:color w:val="auto"/>
          <w:sz w:val="24"/>
          <w:szCs w:val="24"/>
        </w:rPr>
        <w:fldChar w:fldCharType="end"/>
      </w:r>
      <w:r w:rsidRPr="00E80C50">
        <w:rPr>
          <w:rFonts w:ascii="Times New Roman" w:hAnsi="Times New Roman" w:cs="Times New Roman"/>
          <w:b/>
          <w:bCs/>
          <w:i w:val="0"/>
          <w:iCs w:val="0"/>
          <w:color w:val="auto"/>
          <w:sz w:val="24"/>
          <w:szCs w:val="24"/>
        </w:rPr>
        <w:t>: Descriptive Statistics of Sample</w:t>
      </w:r>
    </w:p>
    <w:p w14:paraId="7DC6F952" w14:textId="3A4DD125" w:rsidR="00AC067A" w:rsidRPr="00AC067A" w:rsidRDefault="00AC067A" w:rsidP="00110A71">
      <w:pPr>
        <w:rPr>
          <w:rFonts w:asciiTheme="majorBidi" w:hAnsiTheme="majorBidi" w:cstheme="majorBidi"/>
          <w:b/>
          <w:bCs/>
        </w:rPr>
      </w:pPr>
      <w:r w:rsidRPr="00AC067A">
        <w:rPr>
          <w:rFonts w:asciiTheme="majorBidi" w:hAnsiTheme="majorBidi" w:cstheme="majorBidi"/>
          <w:b/>
          <w:bCs/>
        </w:rPr>
        <w:t>Fig-I: Risk Factors in Different Age Groups</w:t>
      </w:r>
    </w:p>
    <w:p w14:paraId="51459280" w14:textId="5C2BFF62" w:rsidR="00110A71" w:rsidRDefault="00110A71" w:rsidP="00110A71"/>
    <w:p w14:paraId="1EF12A32" w14:textId="79F04DC5" w:rsidR="00AC067A" w:rsidRDefault="00AC067A" w:rsidP="00AC067A">
      <w:r w:rsidRPr="009666DE">
        <w:rPr>
          <w:noProof/>
          <w:sz w:val="24"/>
          <w:szCs w:val="24"/>
        </w:rPr>
        <w:drawing>
          <wp:inline distT="0" distB="0" distL="0" distR="0" wp14:anchorId="12E47D33" wp14:editId="341AB38A">
            <wp:extent cx="2428875" cy="2362200"/>
            <wp:effectExtent l="0" t="0" r="9525" b="0"/>
            <wp:docPr id="4" name="Chart 4">
              <a:extLst xmlns:a="http://schemas.openxmlformats.org/drawingml/2006/main">
                <a:ext uri="{FF2B5EF4-FFF2-40B4-BE49-F238E27FC236}">
                  <a16:creationId xmlns:a16="http://schemas.microsoft.com/office/drawing/2014/main" id="{B720F309-F0C9-946B-1BE7-046F173B3A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5122478" w14:textId="77777777" w:rsidR="00110A71" w:rsidRDefault="00110A71" w:rsidP="00110A71"/>
    <w:p w14:paraId="545E3634" w14:textId="1795D333" w:rsidR="00110A71" w:rsidRPr="00E80C50" w:rsidRDefault="00AC067A" w:rsidP="00AC067A">
      <w:pPr>
        <w:pStyle w:val="Caption"/>
        <w:jc w:val="both"/>
        <w:rPr>
          <w:rFonts w:ascii="Times New Roman" w:hAnsi="Times New Roman" w:cs="Times New Roman"/>
          <w:b/>
          <w:bCs/>
          <w:i w:val="0"/>
          <w:iCs w:val="0"/>
          <w:noProof/>
          <w:color w:val="auto"/>
          <w:sz w:val="24"/>
          <w:szCs w:val="24"/>
        </w:rPr>
      </w:pPr>
      <w:r w:rsidRPr="00E80C50">
        <w:rPr>
          <w:rFonts w:ascii="Times New Roman" w:hAnsi="Times New Roman" w:cs="Times New Roman"/>
          <w:noProof/>
          <w:color w:val="auto"/>
          <w:sz w:val="24"/>
          <w:szCs w:val="24"/>
        </w:rPr>
        <w:lastRenderedPageBreak/>
        <w:drawing>
          <wp:anchor distT="0" distB="0" distL="114300" distR="114300" simplePos="0" relativeHeight="251667456" behindDoc="0" locked="0" layoutInCell="1" allowOverlap="1" wp14:anchorId="3AF7CBD3" wp14:editId="7F03EB14">
            <wp:simplePos x="0" y="0"/>
            <wp:positionH relativeFrom="margin">
              <wp:posOffset>-180975</wp:posOffset>
            </wp:positionH>
            <wp:positionV relativeFrom="paragraph">
              <wp:posOffset>715645</wp:posOffset>
            </wp:positionV>
            <wp:extent cx="2505075" cy="22098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05075"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0C50">
        <w:rPr>
          <w:rFonts w:asciiTheme="majorBidi" w:eastAsia="Malgun Gothic" w:hAnsiTheme="majorBidi" w:cstheme="majorBidi"/>
          <w:b/>
          <w:bCs/>
          <w:i w:val="0"/>
          <w:iCs w:val="0"/>
          <w:color w:val="auto"/>
          <w:sz w:val="24"/>
          <w:szCs w:val="24"/>
        </w:rPr>
        <w:t xml:space="preserve">Fig-2: </w:t>
      </w:r>
      <w:r w:rsidRPr="00E80C50">
        <w:rPr>
          <w:rFonts w:ascii="Times New Roman" w:hAnsi="Times New Roman" w:cs="Times New Roman"/>
          <w:b/>
          <w:bCs/>
          <w:i w:val="0"/>
          <w:iCs w:val="0"/>
          <w:color w:val="auto"/>
          <w:sz w:val="24"/>
          <w:szCs w:val="24"/>
        </w:rPr>
        <w:t xml:space="preserve">Figure </w:t>
      </w:r>
      <w:r w:rsidRPr="00E80C50">
        <w:rPr>
          <w:rFonts w:ascii="Times New Roman" w:hAnsi="Times New Roman" w:cs="Times New Roman"/>
          <w:b/>
          <w:bCs/>
          <w:i w:val="0"/>
          <w:iCs w:val="0"/>
          <w:color w:val="auto"/>
          <w:sz w:val="24"/>
          <w:szCs w:val="24"/>
        </w:rPr>
        <w:fldChar w:fldCharType="begin"/>
      </w:r>
      <w:r w:rsidRPr="00E80C50">
        <w:rPr>
          <w:rFonts w:ascii="Times New Roman" w:hAnsi="Times New Roman" w:cs="Times New Roman"/>
          <w:b/>
          <w:bCs/>
          <w:i w:val="0"/>
          <w:iCs w:val="0"/>
          <w:color w:val="auto"/>
          <w:sz w:val="24"/>
          <w:szCs w:val="24"/>
        </w:rPr>
        <w:instrText xml:space="preserve"> SEQ Figure \* ARABIC </w:instrText>
      </w:r>
      <w:r w:rsidRPr="00E80C50">
        <w:rPr>
          <w:rFonts w:ascii="Times New Roman" w:hAnsi="Times New Roman" w:cs="Times New Roman"/>
          <w:b/>
          <w:bCs/>
          <w:i w:val="0"/>
          <w:iCs w:val="0"/>
          <w:color w:val="auto"/>
          <w:sz w:val="24"/>
          <w:szCs w:val="24"/>
        </w:rPr>
        <w:fldChar w:fldCharType="separate"/>
      </w:r>
      <w:r w:rsidRPr="00E80C50">
        <w:rPr>
          <w:rFonts w:ascii="Times New Roman" w:hAnsi="Times New Roman" w:cs="Times New Roman"/>
          <w:b/>
          <w:bCs/>
          <w:i w:val="0"/>
          <w:iCs w:val="0"/>
          <w:noProof/>
          <w:color w:val="auto"/>
          <w:sz w:val="24"/>
          <w:szCs w:val="24"/>
        </w:rPr>
        <w:t>2</w:t>
      </w:r>
      <w:r w:rsidRPr="00E80C50">
        <w:rPr>
          <w:rFonts w:ascii="Times New Roman" w:hAnsi="Times New Roman" w:cs="Times New Roman"/>
          <w:b/>
          <w:bCs/>
          <w:i w:val="0"/>
          <w:iCs w:val="0"/>
          <w:color w:val="auto"/>
          <w:sz w:val="24"/>
          <w:szCs w:val="24"/>
        </w:rPr>
        <w:fldChar w:fldCharType="end"/>
      </w:r>
      <w:r w:rsidRPr="00E80C50">
        <w:rPr>
          <w:rFonts w:ascii="Times New Roman" w:hAnsi="Times New Roman" w:cs="Times New Roman"/>
          <w:b/>
          <w:bCs/>
          <w:i w:val="0"/>
          <w:iCs w:val="0"/>
          <w:color w:val="auto"/>
          <w:sz w:val="24"/>
          <w:szCs w:val="24"/>
        </w:rPr>
        <w:t>: BMI Categories in Different Age Groups</w:t>
      </w:r>
    </w:p>
    <w:p w14:paraId="6033783B" w14:textId="731C51C9" w:rsidR="00AC067A" w:rsidRDefault="00AC067A" w:rsidP="00AC067A">
      <w:pPr>
        <w:jc w:val="both"/>
        <w:rPr>
          <w:rFonts w:asciiTheme="majorBidi" w:eastAsia="Malgun Gothic" w:hAnsiTheme="majorBidi" w:cstheme="majorBidi"/>
          <w:sz w:val="24"/>
          <w:szCs w:val="24"/>
        </w:rPr>
      </w:pPr>
      <w:r w:rsidRPr="009666DE">
        <w:rPr>
          <w:rFonts w:ascii="Times New Roman" w:hAnsi="Times New Roman" w:cs="Times New Roman"/>
          <w:sz w:val="24"/>
          <w:szCs w:val="24"/>
        </w:rPr>
        <w:t xml:space="preserve">Moving further in evaluating the incidence of obesity (classified BMI as per WHO categories) in different age groups, in patients aged 11-20, 3.7% were normal and overweight, and 2.1% fell in the underweight category.  In 21-30 years, most patients were in the </w:t>
      </w:r>
      <w:r>
        <w:rPr>
          <w:rFonts w:ascii="Times New Roman" w:hAnsi="Times New Roman" w:cs="Times New Roman"/>
          <w:sz w:val="24"/>
          <w:szCs w:val="24"/>
        </w:rPr>
        <w:t>average</w:t>
      </w:r>
      <w:r w:rsidRPr="009666DE">
        <w:rPr>
          <w:rFonts w:ascii="Times New Roman" w:hAnsi="Times New Roman" w:cs="Times New Roman"/>
          <w:sz w:val="24"/>
          <w:szCs w:val="24"/>
        </w:rPr>
        <w:t xml:space="preserve"> weight and overweight category (approx. 13%), while 10.6% were obese class I and 2.1% were obese class II and III. A significant proportion contained the age group 31-40 years, where 34% were overweight, 29.9% were </w:t>
      </w:r>
      <w:r>
        <w:rPr>
          <w:rFonts w:ascii="Times New Roman" w:hAnsi="Times New Roman" w:cs="Times New Roman"/>
          <w:sz w:val="24"/>
          <w:szCs w:val="24"/>
        </w:rPr>
        <w:t>average</w:t>
      </w:r>
      <w:r w:rsidRPr="009666DE">
        <w:rPr>
          <w:rFonts w:ascii="Times New Roman" w:hAnsi="Times New Roman" w:cs="Times New Roman"/>
          <w:sz w:val="24"/>
          <w:szCs w:val="24"/>
        </w:rPr>
        <w:t xml:space="preserve"> weight, and 28.8% were having obesity (sum of all obese classes). After dichotomizing the BMI </w:t>
      </w:r>
      <w:r w:rsidRPr="009666DE">
        <w:rPr>
          <w:rFonts w:ascii="Times New Roman" w:hAnsi="Times New Roman" w:cs="Times New Roman"/>
          <w:sz w:val="24"/>
          <w:szCs w:val="24"/>
        </w:rPr>
        <w:t>variable into &gt;30 BMI as obese and &lt;30 as non-obese, we studied the incidence of obese patients and the presence of different risk factors in the obese population</w:t>
      </w:r>
      <w:r>
        <w:rPr>
          <w:rFonts w:ascii="Times New Roman" w:hAnsi="Times New Roman" w:cs="Times New Roman"/>
          <w:sz w:val="24"/>
          <w:szCs w:val="24"/>
        </w:rPr>
        <w:t xml:space="preserve"> </w:t>
      </w:r>
      <w:r w:rsidRPr="009666DE">
        <w:rPr>
          <w:rFonts w:ascii="Times New Roman" w:hAnsi="Times New Roman" w:cs="Times New Roman"/>
          <w:sz w:val="24"/>
          <w:szCs w:val="24"/>
        </w:rPr>
        <w:t>Of 458 individuals, 132 (28.8%) were obese, having (69) 15% proportion of females and (63) 13.8% of males</w:t>
      </w:r>
      <w:bookmarkStart w:id="4" w:name="_Hlk124208087"/>
      <w:r w:rsidRPr="009666DE">
        <w:rPr>
          <w:rFonts w:ascii="Times New Roman" w:hAnsi="Times New Roman" w:cs="Times New Roman"/>
          <w:sz w:val="24"/>
          <w:szCs w:val="24"/>
        </w:rPr>
        <w:t xml:space="preserve">. In the obese group, the significant risk factor in our sample population </w:t>
      </w:r>
      <w:r>
        <w:rPr>
          <w:rFonts w:ascii="Times New Roman" w:hAnsi="Times New Roman" w:cs="Times New Roman"/>
          <w:sz w:val="24"/>
          <w:szCs w:val="24"/>
        </w:rPr>
        <w:t xml:space="preserve">was </w:t>
      </w:r>
      <w:r w:rsidRPr="009666DE">
        <w:rPr>
          <w:rFonts w:ascii="Times New Roman" w:hAnsi="Times New Roman" w:cs="Times New Roman"/>
          <w:sz w:val="24"/>
          <w:szCs w:val="24"/>
        </w:rPr>
        <w:t>either</w:t>
      </w:r>
      <w:r>
        <w:rPr>
          <w:rFonts w:ascii="Times New Roman" w:hAnsi="Times New Roman" w:cs="Times New Roman"/>
          <w:sz w:val="24"/>
          <w:szCs w:val="24"/>
        </w:rPr>
        <w:t xml:space="preserve"> </w:t>
      </w:r>
      <w:r w:rsidRPr="009666DE">
        <w:rPr>
          <w:rFonts w:ascii="Times New Roman" w:hAnsi="Times New Roman" w:cs="Times New Roman"/>
          <w:sz w:val="24"/>
          <w:szCs w:val="24"/>
        </w:rPr>
        <w:t xml:space="preserve">a sedentary lifestyle comprising 19.2% or Hypertension (19.6%). </w:t>
      </w:r>
      <w:bookmarkEnd w:id="4"/>
      <w:r w:rsidRPr="009666DE">
        <w:rPr>
          <w:rFonts w:ascii="Times New Roman" w:hAnsi="Times New Roman" w:cs="Times New Roman"/>
          <w:sz w:val="24"/>
          <w:szCs w:val="24"/>
        </w:rPr>
        <w:t xml:space="preserve">In comparison, 12% had diabetes, and only 3.2% were smokers, as shown in Table </w:t>
      </w:r>
      <w:r>
        <w:rPr>
          <w:rFonts w:ascii="Times New Roman" w:hAnsi="Times New Roman" w:cs="Times New Roman"/>
          <w:sz w:val="24"/>
          <w:szCs w:val="24"/>
        </w:rPr>
        <w:t>2</w:t>
      </w:r>
      <w:r w:rsidRPr="009666DE">
        <w:rPr>
          <w:rFonts w:ascii="Times New Roman" w:hAnsi="Times New Roman" w:cs="Times New Roman"/>
          <w:sz w:val="24"/>
          <w:szCs w:val="24"/>
        </w:rPr>
        <w:t>. At the very end, we analyzed the association of a sedentary lifestyle, diabetes, hypertension, and smoking with the obese group.</w:t>
      </w:r>
    </w:p>
    <w:p w14:paraId="7B2ACB58" w14:textId="77777777" w:rsidR="00AC067A" w:rsidRPr="009666DE" w:rsidRDefault="00AC067A" w:rsidP="00AC067A">
      <w:pPr>
        <w:pStyle w:val="Caption"/>
        <w:spacing w:before="240"/>
        <w:jc w:val="both"/>
        <w:rPr>
          <w:rFonts w:ascii="Times New Roman" w:hAnsi="Times New Roman" w:cs="Times New Roman"/>
          <w:b/>
          <w:bCs/>
          <w:i w:val="0"/>
          <w:iCs w:val="0"/>
          <w:color w:val="auto"/>
          <w:sz w:val="24"/>
          <w:szCs w:val="24"/>
        </w:rPr>
      </w:pPr>
      <w:r w:rsidRPr="009666DE">
        <w:rPr>
          <w:rFonts w:ascii="Times New Roman" w:hAnsi="Times New Roman" w:cs="Times New Roman"/>
          <w:b/>
          <w:bCs/>
          <w:i w:val="0"/>
          <w:iCs w:val="0"/>
          <w:color w:val="auto"/>
          <w:sz w:val="24"/>
          <w:szCs w:val="24"/>
        </w:rPr>
        <w:t xml:space="preserve">Table </w:t>
      </w:r>
      <w:r w:rsidRPr="009666DE">
        <w:rPr>
          <w:rFonts w:ascii="Times New Roman" w:hAnsi="Times New Roman" w:cs="Times New Roman"/>
          <w:b/>
          <w:bCs/>
          <w:i w:val="0"/>
          <w:iCs w:val="0"/>
          <w:color w:val="auto"/>
          <w:sz w:val="24"/>
          <w:szCs w:val="24"/>
        </w:rPr>
        <w:fldChar w:fldCharType="begin"/>
      </w:r>
      <w:r w:rsidRPr="009666DE">
        <w:rPr>
          <w:rFonts w:ascii="Times New Roman" w:hAnsi="Times New Roman" w:cs="Times New Roman"/>
          <w:b/>
          <w:bCs/>
          <w:i w:val="0"/>
          <w:iCs w:val="0"/>
          <w:color w:val="auto"/>
          <w:sz w:val="24"/>
          <w:szCs w:val="24"/>
        </w:rPr>
        <w:instrText xml:space="preserve"> SEQ Table \* ARABIC </w:instrText>
      </w:r>
      <w:r w:rsidRPr="009666DE">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9666DE">
        <w:rPr>
          <w:rFonts w:ascii="Times New Roman" w:hAnsi="Times New Roman" w:cs="Times New Roman"/>
          <w:b/>
          <w:bCs/>
          <w:i w:val="0"/>
          <w:iCs w:val="0"/>
          <w:color w:val="auto"/>
          <w:sz w:val="24"/>
          <w:szCs w:val="24"/>
        </w:rPr>
        <w:fldChar w:fldCharType="end"/>
      </w:r>
      <w:r w:rsidRPr="009666DE">
        <w:rPr>
          <w:rFonts w:ascii="Times New Roman" w:hAnsi="Times New Roman" w:cs="Times New Roman"/>
          <w:b/>
          <w:bCs/>
          <w:i w:val="0"/>
          <w:iCs w:val="0"/>
          <w:color w:val="auto"/>
          <w:sz w:val="24"/>
          <w:szCs w:val="24"/>
        </w:rPr>
        <w:t>: Proportion of Risk factors in the obese group and their association</w:t>
      </w:r>
    </w:p>
    <w:tbl>
      <w:tblPr>
        <w:tblStyle w:val="PlainTable41"/>
        <w:tblW w:w="4230" w:type="dxa"/>
        <w:tblLook w:val="04A0" w:firstRow="1" w:lastRow="0" w:firstColumn="1" w:lastColumn="0" w:noHBand="0" w:noVBand="1"/>
      </w:tblPr>
      <w:tblGrid>
        <w:gridCol w:w="1536"/>
        <w:gridCol w:w="1266"/>
        <w:gridCol w:w="1428"/>
      </w:tblGrid>
      <w:tr w:rsidR="00A60FCF" w:rsidRPr="00D953C4" w14:paraId="41B8F3FF" w14:textId="77777777" w:rsidTr="00E7777A">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186" w:type="dxa"/>
            <w:tcBorders>
              <w:top w:val="single" w:sz="4" w:space="0" w:color="auto"/>
              <w:left w:val="single" w:sz="4" w:space="0" w:color="auto"/>
              <w:bottom w:val="single" w:sz="4" w:space="0" w:color="auto"/>
              <w:right w:val="single" w:sz="4" w:space="0" w:color="auto"/>
            </w:tcBorders>
          </w:tcPr>
          <w:p w14:paraId="42CFDA17" w14:textId="77777777" w:rsidR="00A60FCF" w:rsidRPr="00D953C4" w:rsidRDefault="00A60FCF" w:rsidP="00E7777A">
            <w:pPr>
              <w:adjustRightInd w:val="0"/>
              <w:jc w:val="center"/>
              <w:rPr>
                <w:rFonts w:asciiTheme="majorBidi" w:hAnsiTheme="majorBidi" w:cstheme="majorBidi"/>
                <w:sz w:val="18"/>
                <w:szCs w:val="18"/>
              </w:rPr>
            </w:pPr>
            <w:r w:rsidRPr="00D953C4">
              <w:rPr>
                <w:rFonts w:asciiTheme="majorBidi" w:hAnsiTheme="majorBidi" w:cstheme="majorBidi"/>
                <w:sz w:val="18"/>
                <w:szCs w:val="18"/>
              </w:rPr>
              <w:t>Variable</w:t>
            </w:r>
          </w:p>
        </w:tc>
        <w:tc>
          <w:tcPr>
            <w:tcW w:w="976" w:type="dxa"/>
            <w:tcBorders>
              <w:top w:val="single" w:sz="4" w:space="0" w:color="auto"/>
              <w:left w:val="single" w:sz="4" w:space="0" w:color="auto"/>
              <w:bottom w:val="single" w:sz="4" w:space="0" w:color="auto"/>
              <w:right w:val="single" w:sz="4" w:space="0" w:color="auto"/>
            </w:tcBorders>
          </w:tcPr>
          <w:p w14:paraId="3AEE7EB8" w14:textId="77777777" w:rsidR="00A60FCF" w:rsidRPr="00D953C4" w:rsidRDefault="00A60FCF" w:rsidP="00E7777A">
            <w:pPr>
              <w:adjustRightInd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D953C4">
              <w:rPr>
                <w:rFonts w:asciiTheme="majorBidi" w:hAnsiTheme="majorBidi" w:cstheme="majorBidi"/>
                <w:sz w:val="18"/>
                <w:szCs w:val="18"/>
              </w:rPr>
              <w:t>Frequency of Obese (%)</w:t>
            </w:r>
          </w:p>
        </w:tc>
        <w:tc>
          <w:tcPr>
            <w:tcW w:w="1168" w:type="dxa"/>
            <w:tcBorders>
              <w:top w:val="single" w:sz="4" w:space="0" w:color="auto"/>
              <w:left w:val="single" w:sz="4" w:space="0" w:color="auto"/>
              <w:bottom w:val="single" w:sz="4" w:space="0" w:color="auto"/>
              <w:right w:val="single" w:sz="4" w:space="0" w:color="auto"/>
            </w:tcBorders>
          </w:tcPr>
          <w:p w14:paraId="6A8034EE" w14:textId="77777777" w:rsidR="00A60FCF" w:rsidRPr="00D953C4" w:rsidRDefault="00A60FCF" w:rsidP="00E7777A">
            <w:pPr>
              <w:pStyle w:val="NoSpacing"/>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p>
          <w:p w14:paraId="537B715E" w14:textId="77777777" w:rsidR="00A60FCF" w:rsidRPr="00D953C4" w:rsidRDefault="00A60FCF" w:rsidP="00E7777A">
            <w:pPr>
              <w:pStyle w:val="No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D953C4">
              <w:rPr>
                <w:rFonts w:asciiTheme="majorBidi" w:hAnsiTheme="majorBidi" w:cstheme="majorBidi"/>
                <w:sz w:val="18"/>
                <w:szCs w:val="18"/>
              </w:rPr>
              <w:t>P-value</w:t>
            </w:r>
          </w:p>
        </w:tc>
      </w:tr>
      <w:tr w:rsidR="00A60FCF" w:rsidRPr="00D953C4" w14:paraId="70E28FD6" w14:textId="77777777" w:rsidTr="00E7777A">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186" w:type="dxa"/>
            <w:tcBorders>
              <w:top w:val="single" w:sz="4" w:space="0" w:color="auto"/>
              <w:left w:val="single" w:sz="4" w:space="0" w:color="auto"/>
              <w:bottom w:val="single" w:sz="4" w:space="0" w:color="auto"/>
              <w:right w:val="single" w:sz="4" w:space="0" w:color="auto"/>
            </w:tcBorders>
          </w:tcPr>
          <w:p w14:paraId="6F755719" w14:textId="77777777" w:rsidR="00A60FCF" w:rsidRPr="00D953C4" w:rsidRDefault="00A60FCF" w:rsidP="00E7777A">
            <w:pPr>
              <w:adjustRightInd w:val="0"/>
              <w:jc w:val="center"/>
              <w:rPr>
                <w:rFonts w:asciiTheme="majorBidi" w:hAnsiTheme="majorBidi" w:cstheme="majorBidi"/>
                <w:sz w:val="18"/>
                <w:szCs w:val="18"/>
              </w:rPr>
            </w:pPr>
            <w:r w:rsidRPr="00D953C4">
              <w:rPr>
                <w:rFonts w:asciiTheme="majorBidi" w:hAnsiTheme="majorBidi" w:cstheme="majorBidi"/>
                <w:sz w:val="18"/>
                <w:szCs w:val="18"/>
              </w:rPr>
              <w:t>Diabetes</w:t>
            </w:r>
          </w:p>
        </w:tc>
        <w:tc>
          <w:tcPr>
            <w:tcW w:w="976" w:type="dxa"/>
            <w:tcBorders>
              <w:top w:val="single" w:sz="4" w:space="0" w:color="auto"/>
              <w:left w:val="single" w:sz="4" w:space="0" w:color="auto"/>
              <w:bottom w:val="single" w:sz="4" w:space="0" w:color="auto"/>
              <w:right w:val="single" w:sz="4" w:space="0" w:color="auto"/>
            </w:tcBorders>
          </w:tcPr>
          <w:p w14:paraId="039B55A5" w14:textId="77777777" w:rsidR="00A60FCF" w:rsidRPr="00D953C4" w:rsidRDefault="00A60FCF" w:rsidP="00E7777A">
            <w:pPr>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D953C4">
              <w:rPr>
                <w:rFonts w:asciiTheme="majorBidi" w:hAnsiTheme="majorBidi" w:cstheme="majorBidi"/>
                <w:sz w:val="18"/>
                <w:szCs w:val="18"/>
              </w:rPr>
              <w:t>55 (12)</w:t>
            </w:r>
          </w:p>
        </w:tc>
        <w:tc>
          <w:tcPr>
            <w:tcW w:w="1168" w:type="dxa"/>
            <w:tcBorders>
              <w:top w:val="single" w:sz="4" w:space="0" w:color="auto"/>
              <w:left w:val="single" w:sz="4" w:space="0" w:color="auto"/>
              <w:bottom w:val="single" w:sz="4" w:space="0" w:color="auto"/>
              <w:right w:val="single" w:sz="4" w:space="0" w:color="auto"/>
            </w:tcBorders>
          </w:tcPr>
          <w:p w14:paraId="79313C48" w14:textId="77777777" w:rsidR="00A60FCF" w:rsidRPr="00D953C4" w:rsidRDefault="00A60FCF" w:rsidP="00E7777A">
            <w:pPr>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D953C4">
              <w:rPr>
                <w:rFonts w:asciiTheme="majorBidi" w:hAnsiTheme="majorBidi" w:cstheme="majorBidi"/>
                <w:sz w:val="18"/>
                <w:szCs w:val="18"/>
              </w:rPr>
              <w:t>0.014</w:t>
            </w:r>
          </w:p>
        </w:tc>
      </w:tr>
      <w:tr w:rsidR="00A60FCF" w:rsidRPr="00D953C4" w14:paraId="3AED4C99" w14:textId="77777777" w:rsidTr="00E7777A">
        <w:trPr>
          <w:trHeight w:val="503"/>
        </w:trPr>
        <w:tc>
          <w:tcPr>
            <w:cnfStyle w:val="001000000000" w:firstRow="0" w:lastRow="0" w:firstColumn="1" w:lastColumn="0" w:oddVBand="0" w:evenVBand="0" w:oddHBand="0" w:evenHBand="0" w:firstRowFirstColumn="0" w:firstRowLastColumn="0" w:lastRowFirstColumn="0" w:lastRowLastColumn="0"/>
            <w:tcW w:w="1186" w:type="dxa"/>
            <w:tcBorders>
              <w:top w:val="single" w:sz="4" w:space="0" w:color="auto"/>
              <w:left w:val="single" w:sz="4" w:space="0" w:color="auto"/>
              <w:bottom w:val="single" w:sz="4" w:space="0" w:color="auto"/>
              <w:right w:val="single" w:sz="4" w:space="0" w:color="auto"/>
            </w:tcBorders>
          </w:tcPr>
          <w:p w14:paraId="3EB50458" w14:textId="77777777" w:rsidR="00A60FCF" w:rsidRPr="00D953C4" w:rsidRDefault="00A60FCF" w:rsidP="00E7777A">
            <w:pPr>
              <w:adjustRightInd w:val="0"/>
              <w:jc w:val="center"/>
              <w:rPr>
                <w:rFonts w:asciiTheme="majorBidi" w:hAnsiTheme="majorBidi" w:cstheme="majorBidi"/>
                <w:sz w:val="18"/>
                <w:szCs w:val="18"/>
              </w:rPr>
            </w:pPr>
            <w:r w:rsidRPr="00D953C4">
              <w:rPr>
                <w:rFonts w:asciiTheme="majorBidi" w:hAnsiTheme="majorBidi" w:cstheme="majorBidi"/>
                <w:sz w:val="18"/>
                <w:szCs w:val="18"/>
              </w:rPr>
              <w:t>Hypertension</w:t>
            </w:r>
          </w:p>
        </w:tc>
        <w:tc>
          <w:tcPr>
            <w:tcW w:w="976" w:type="dxa"/>
            <w:tcBorders>
              <w:top w:val="single" w:sz="4" w:space="0" w:color="auto"/>
              <w:left w:val="single" w:sz="4" w:space="0" w:color="auto"/>
              <w:bottom w:val="single" w:sz="4" w:space="0" w:color="auto"/>
              <w:right w:val="single" w:sz="4" w:space="0" w:color="auto"/>
            </w:tcBorders>
          </w:tcPr>
          <w:p w14:paraId="41748AB2" w14:textId="77777777" w:rsidR="00A60FCF" w:rsidRPr="00D953C4" w:rsidRDefault="00A60FCF" w:rsidP="00E7777A">
            <w:pPr>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D953C4">
              <w:rPr>
                <w:rFonts w:asciiTheme="majorBidi" w:hAnsiTheme="majorBidi" w:cstheme="majorBidi"/>
                <w:sz w:val="18"/>
                <w:szCs w:val="18"/>
              </w:rPr>
              <w:t>90 (19.6)</w:t>
            </w:r>
          </w:p>
        </w:tc>
        <w:tc>
          <w:tcPr>
            <w:tcW w:w="1168" w:type="dxa"/>
            <w:tcBorders>
              <w:top w:val="single" w:sz="4" w:space="0" w:color="auto"/>
              <w:left w:val="single" w:sz="4" w:space="0" w:color="auto"/>
              <w:bottom w:val="single" w:sz="4" w:space="0" w:color="auto"/>
              <w:right w:val="single" w:sz="4" w:space="0" w:color="auto"/>
            </w:tcBorders>
          </w:tcPr>
          <w:p w14:paraId="2EF9A9A1" w14:textId="77777777" w:rsidR="00A60FCF" w:rsidRPr="00D953C4" w:rsidRDefault="00A60FCF" w:rsidP="00E7777A">
            <w:pPr>
              <w:adjustRightInd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D953C4">
              <w:rPr>
                <w:rFonts w:asciiTheme="majorBidi" w:hAnsiTheme="majorBidi" w:cstheme="majorBidi"/>
                <w:sz w:val="18"/>
                <w:szCs w:val="18"/>
              </w:rPr>
              <w:t>0.000</w:t>
            </w:r>
          </w:p>
        </w:tc>
      </w:tr>
      <w:tr w:rsidR="00A60FCF" w:rsidRPr="00D953C4" w14:paraId="38E79C2D" w14:textId="77777777" w:rsidTr="00E7777A">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1186" w:type="dxa"/>
            <w:tcBorders>
              <w:top w:val="single" w:sz="4" w:space="0" w:color="auto"/>
              <w:left w:val="single" w:sz="4" w:space="0" w:color="auto"/>
              <w:bottom w:val="single" w:sz="4" w:space="0" w:color="auto"/>
              <w:right w:val="single" w:sz="4" w:space="0" w:color="auto"/>
            </w:tcBorders>
          </w:tcPr>
          <w:p w14:paraId="3CA04B85" w14:textId="77777777" w:rsidR="00A60FCF" w:rsidRPr="00D953C4" w:rsidRDefault="00A60FCF" w:rsidP="00E7777A">
            <w:pPr>
              <w:adjustRightInd w:val="0"/>
              <w:jc w:val="center"/>
              <w:rPr>
                <w:rFonts w:asciiTheme="majorBidi" w:hAnsiTheme="majorBidi" w:cstheme="majorBidi"/>
                <w:sz w:val="18"/>
                <w:szCs w:val="18"/>
              </w:rPr>
            </w:pPr>
            <w:r w:rsidRPr="00D953C4">
              <w:rPr>
                <w:rFonts w:asciiTheme="majorBidi" w:hAnsiTheme="majorBidi" w:cstheme="majorBidi"/>
                <w:sz w:val="18"/>
                <w:szCs w:val="18"/>
              </w:rPr>
              <w:t>Sedentary Lifestyle</w:t>
            </w:r>
          </w:p>
        </w:tc>
        <w:tc>
          <w:tcPr>
            <w:tcW w:w="976" w:type="dxa"/>
            <w:tcBorders>
              <w:top w:val="single" w:sz="4" w:space="0" w:color="auto"/>
              <w:left w:val="single" w:sz="4" w:space="0" w:color="auto"/>
              <w:bottom w:val="single" w:sz="4" w:space="0" w:color="auto"/>
              <w:right w:val="single" w:sz="4" w:space="0" w:color="auto"/>
            </w:tcBorders>
          </w:tcPr>
          <w:p w14:paraId="6C7E0129" w14:textId="77777777" w:rsidR="00A60FCF" w:rsidRPr="00D953C4" w:rsidRDefault="00A60FCF" w:rsidP="00E7777A">
            <w:pPr>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D953C4">
              <w:rPr>
                <w:rFonts w:asciiTheme="majorBidi" w:hAnsiTheme="majorBidi" w:cstheme="majorBidi"/>
                <w:sz w:val="18"/>
                <w:szCs w:val="18"/>
              </w:rPr>
              <w:t>87 (19.0)</w:t>
            </w:r>
          </w:p>
        </w:tc>
        <w:tc>
          <w:tcPr>
            <w:tcW w:w="1168" w:type="dxa"/>
            <w:tcBorders>
              <w:top w:val="single" w:sz="4" w:space="0" w:color="auto"/>
              <w:left w:val="single" w:sz="4" w:space="0" w:color="auto"/>
              <w:bottom w:val="single" w:sz="4" w:space="0" w:color="auto"/>
              <w:right w:val="single" w:sz="4" w:space="0" w:color="auto"/>
            </w:tcBorders>
          </w:tcPr>
          <w:p w14:paraId="38FF658D" w14:textId="77777777" w:rsidR="00A60FCF" w:rsidRPr="00D953C4" w:rsidRDefault="00A60FCF" w:rsidP="00E7777A">
            <w:pPr>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D953C4">
              <w:rPr>
                <w:rFonts w:asciiTheme="majorBidi" w:hAnsiTheme="majorBidi" w:cstheme="majorBidi"/>
                <w:sz w:val="18"/>
                <w:szCs w:val="18"/>
              </w:rPr>
              <w:t>0.002</w:t>
            </w:r>
          </w:p>
        </w:tc>
      </w:tr>
      <w:tr w:rsidR="00A60FCF" w:rsidRPr="00D953C4" w14:paraId="587FDD88" w14:textId="77777777" w:rsidTr="00E7777A">
        <w:trPr>
          <w:trHeight w:val="414"/>
        </w:trPr>
        <w:tc>
          <w:tcPr>
            <w:cnfStyle w:val="001000000000" w:firstRow="0" w:lastRow="0" w:firstColumn="1" w:lastColumn="0" w:oddVBand="0" w:evenVBand="0" w:oddHBand="0" w:evenHBand="0" w:firstRowFirstColumn="0" w:firstRowLastColumn="0" w:lastRowFirstColumn="0" w:lastRowLastColumn="0"/>
            <w:tcW w:w="1186" w:type="dxa"/>
            <w:tcBorders>
              <w:top w:val="single" w:sz="4" w:space="0" w:color="auto"/>
              <w:left w:val="single" w:sz="4" w:space="0" w:color="auto"/>
              <w:bottom w:val="single" w:sz="4" w:space="0" w:color="auto"/>
              <w:right w:val="single" w:sz="4" w:space="0" w:color="auto"/>
            </w:tcBorders>
          </w:tcPr>
          <w:p w14:paraId="285F4EE7" w14:textId="77777777" w:rsidR="00A60FCF" w:rsidRPr="00D953C4" w:rsidRDefault="00A60FCF" w:rsidP="00E7777A">
            <w:pPr>
              <w:adjustRightInd w:val="0"/>
              <w:spacing w:before="240"/>
              <w:jc w:val="center"/>
              <w:rPr>
                <w:rFonts w:asciiTheme="majorBidi" w:hAnsiTheme="majorBidi" w:cstheme="majorBidi"/>
                <w:sz w:val="18"/>
                <w:szCs w:val="18"/>
              </w:rPr>
            </w:pPr>
            <w:r w:rsidRPr="00D953C4">
              <w:rPr>
                <w:rFonts w:asciiTheme="majorBidi" w:hAnsiTheme="majorBidi" w:cstheme="majorBidi"/>
                <w:sz w:val="18"/>
                <w:szCs w:val="18"/>
              </w:rPr>
              <w:t>Smoking</w:t>
            </w:r>
          </w:p>
        </w:tc>
        <w:tc>
          <w:tcPr>
            <w:tcW w:w="976" w:type="dxa"/>
            <w:tcBorders>
              <w:top w:val="single" w:sz="4" w:space="0" w:color="auto"/>
              <w:left w:val="single" w:sz="4" w:space="0" w:color="auto"/>
              <w:bottom w:val="single" w:sz="4" w:space="0" w:color="auto"/>
              <w:right w:val="single" w:sz="4" w:space="0" w:color="auto"/>
            </w:tcBorders>
          </w:tcPr>
          <w:p w14:paraId="6B62C49D" w14:textId="77777777" w:rsidR="00A60FCF" w:rsidRPr="00D953C4" w:rsidRDefault="00A60FCF" w:rsidP="00E7777A">
            <w:pPr>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D953C4">
              <w:rPr>
                <w:rFonts w:asciiTheme="majorBidi" w:hAnsiTheme="majorBidi" w:cstheme="majorBidi"/>
                <w:sz w:val="18"/>
                <w:szCs w:val="18"/>
              </w:rPr>
              <w:t>15 (3.2)</w:t>
            </w:r>
          </w:p>
        </w:tc>
        <w:tc>
          <w:tcPr>
            <w:tcW w:w="1168" w:type="dxa"/>
            <w:tcBorders>
              <w:top w:val="single" w:sz="4" w:space="0" w:color="auto"/>
              <w:left w:val="single" w:sz="4" w:space="0" w:color="auto"/>
              <w:bottom w:val="single" w:sz="4" w:space="0" w:color="auto"/>
              <w:right w:val="single" w:sz="4" w:space="0" w:color="auto"/>
            </w:tcBorders>
          </w:tcPr>
          <w:p w14:paraId="471DACED" w14:textId="77777777" w:rsidR="00A60FCF" w:rsidRPr="00D953C4" w:rsidRDefault="00A60FCF" w:rsidP="00E7777A">
            <w:pPr>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D953C4">
              <w:rPr>
                <w:rFonts w:asciiTheme="majorBidi" w:hAnsiTheme="majorBidi" w:cstheme="majorBidi"/>
                <w:sz w:val="18"/>
                <w:szCs w:val="18"/>
              </w:rPr>
              <w:t>0.997</w:t>
            </w:r>
          </w:p>
        </w:tc>
      </w:tr>
    </w:tbl>
    <w:p w14:paraId="3094DEF0" w14:textId="49891D3F" w:rsidR="001D7291" w:rsidRPr="00E56367" w:rsidRDefault="00E56367" w:rsidP="00A60FCF">
      <w:pPr>
        <w:adjustRightInd w:val="0"/>
        <w:jc w:val="both"/>
        <w:rPr>
          <w:rFonts w:asciiTheme="majorBidi" w:eastAsia="Malgun Gothic" w:hAnsiTheme="majorBidi" w:cstheme="majorBidi"/>
          <w:sz w:val="24"/>
          <w:szCs w:val="24"/>
        </w:rPr>
      </w:pPr>
      <w:r>
        <w:rPr>
          <w:rFonts w:asciiTheme="majorBidi" w:eastAsia="Malgun Gothic" w:hAnsiTheme="majorBidi" w:cstheme="majorBidi"/>
          <w:sz w:val="24"/>
          <w:szCs w:val="24"/>
        </w:rPr>
        <w:t xml:space="preserve"> </w:t>
      </w:r>
    </w:p>
    <w:p w14:paraId="2F1C10A2" w14:textId="77777777" w:rsidR="00E56367" w:rsidRDefault="00E56367" w:rsidP="001D7291">
      <w:pPr>
        <w:jc w:val="both"/>
        <w:rPr>
          <w:rFonts w:ascii="Times New Roman" w:hAnsi="Times New Roman" w:cs="Times New Roman"/>
          <w:sz w:val="24"/>
          <w:szCs w:val="24"/>
        </w:rPr>
        <w:sectPr w:rsidR="00E56367" w:rsidSect="001D7291">
          <w:type w:val="continuous"/>
          <w:pgSz w:w="10080" w:h="12960" w:code="9"/>
          <w:pgMar w:top="1440" w:right="1440" w:bottom="1440" w:left="1440" w:header="720" w:footer="720" w:gutter="0"/>
          <w:cols w:num="2" w:space="720"/>
          <w:titlePg/>
          <w:docGrid w:linePitch="299"/>
        </w:sectPr>
      </w:pPr>
    </w:p>
    <w:p w14:paraId="0D4CBB39" w14:textId="4F196D0D" w:rsidR="00F360F3" w:rsidRDefault="00F360F3" w:rsidP="001D7291">
      <w:pPr>
        <w:jc w:val="both"/>
        <w:rPr>
          <w:rFonts w:ascii="Times New Roman" w:hAnsi="Times New Roman" w:cs="Times New Roman"/>
          <w:sz w:val="24"/>
          <w:szCs w:val="24"/>
        </w:rPr>
        <w:sectPr w:rsidR="00F360F3" w:rsidSect="00E56367">
          <w:type w:val="continuous"/>
          <w:pgSz w:w="10080" w:h="12960" w:code="9"/>
          <w:pgMar w:top="1440" w:right="1440" w:bottom="1440" w:left="1440" w:header="720" w:footer="720" w:gutter="0"/>
          <w:cols w:space="720"/>
          <w:titlePg/>
          <w:docGrid w:linePitch="299"/>
        </w:sectPr>
      </w:pPr>
    </w:p>
    <w:p w14:paraId="280E544D" w14:textId="77777777" w:rsidR="001D7291" w:rsidRPr="009D2538" w:rsidRDefault="001D7291" w:rsidP="001D7291">
      <w:pPr>
        <w:pStyle w:val="ListParagraph"/>
        <w:numPr>
          <w:ilvl w:val="0"/>
          <w:numId w:val="6"/>
        </w:numPr>
        <w:spacing w:before="120" w:after="120"/>
        <w:ind w:left="360"/>
        <w:rPr>
          <w:rFonts w:ascii="Times New Roman" w:hAnsi="Times New Roman" w:cs="Times New Roman"/>
          <w:b/>
          <w:color w:val="000000" w:themeColor="text1"/>
        </w:rPr>
      </w:pPr>
      <w:r w:rsidRPr="009D2538">
        <w:rPr>
          <w:rFonts w:ascii="Times New Roman" w:hAnsi="Times New Roman" w:cs="Times New Roman"/>
          <w:b/>
          <w:color w:val="000000" w:themeColor="text1"/>
        </w:rPr>
        <w:lastRenderedPageBreak/>
        <w:t>DISCUSSION</w:t>
      </w:r>
    </w:p>
    <w:p w14:paraId="1C2B0256" w14:textId="77777777" w:rsidR="00F26AC7" w:rsidRPr="009666DE" w:rsidRDefault="0044387E" w:rsidP="00F26AC7">
      <w:pPr>
        <w:jc w:val="both"/>
        <w:rPr>
          <w:rFonts w:ascii="Times New Roman" w:hAnsi="Times New Roman" w:cs="Times New Roman"/>
          <w:sz w:val="24"/>
          <w:szCs w:val="24"/>
        </w:rPr>
      </w:pPr>
      <w:r>
        <w:rPr>
          <w:rFonts w:asciiTheme="majorBidi" w:eastAsia="Malgun Gothic" w:hAnsiTheme="majorBidi" w:cstheme="majorBidi"/>
          <w:sz w:val="24"/>
          <w:szCs w:val="24"/>
        </w:rPr>
        <w:t xml:space="preserve">            </w:t>
      </w:r>
      <w:r w:rsidR="00F26AC7" w:rsidRPr="009666DE">
        <w:rPr>
          <w:rFonts w:ascii="Times New Roman" w:hAnsi="Times New Roman" w:cs="Times New Roman"/>
          <w:sz w:val="24"/>
          <w:szCs w:val="24"/>
        </w:rPr>
        <w:t>Obesity has been an emerging epidemic in Pakistan, especially in the young population</w:t>
      </w:r>
      <w:r w:rsidR="00F26AC7" w:rsidRPr="00D953C4">
        <w:rPr>
          <w:rFonts w:ascii="Times New Roman" w:hAnsi="Times New Roman" w:cs="Times New Roman"/>
          <w:sz w:val="24"/>
          <w:szCs w:val="24"/>
          <w:vertAlign w:val="superscript"/>
        </w:rPr>
        <w:t>8</w:t>
      </w:r>
      <w:r w:rsidR="00F26AC7" w:rsidRPr="009666DE">
        <w:rPr>
          <w:rFonts w:ascii="Times New Roman" w:hAnsi="Times New Roman" w:cs="Times New Roman"/>
          <w:sz w:val="24"/>
          <w:szCs w:val="24"/>
        </w:rPr>
        <w:t xml:space="preserve">. A literature study of </w:t>
      </w:r>
      <w:r w:rsidR="00F26AC7">
        <w:rPr>
          <w:rFonts w:ascii="Times New Roman" w:hAnsi="Times New Roman" w:cs="Times New Roman"/>
          <w:sz w:val="24"/>
          <w:szCs w:val="24"/>
        </w:rPr>
        <w:t>South</w:t>
      </w:r>
      <w:r w:rsidR="00F26AC7" w:rsidRPr="009666DE">
        <w:rPr>
          <w:rFonts w:ascii="Times New Roman" w:hAnsi="Times New Roman" w:cs="Times New Roman"/>
          <w:sz w:val="24"/>
          <w:szCs w:val="24"/>
        </w:rPr>
        <w:t xml:space="preserve"> Asia shows </w:t>
      </w:r>
      <w:r w:rsidR="00F26AC7">
        <w:rPr>
          <w:rFonts w:ascii="Times New Roman" w:hAnsi="Times New Roman" w:cs="Times New Roman"/>
          <w:sz w:val="24"/>
          <w:szCs w:val="24"/>
        </w:rPr>
        <w:t xml:space="preserve">that </w:t>
      </w:r>
      <w:r w:rsidR="00F26AC7" w:rsidRPr="009666DE">
        <w:rPr>
          <w:rFonts w:ascii="Times New Roman" w:hAnsi="Times New Roman" w:cs="Times New Roman"/>
          <w:sz w:val="24"/>
          <w:szCs w:val="24"/>
        </w:rPr>
        <w:t>the prevalence of overweight among teenagers/adolescents ranged from 11.0% (Sri Lanka) to 19.0% (India). While the prevalence of obesity ranged from 2.4% (Sri Lanka) to 11.0%. (Pakistan). This depicts that obesity is at its peak in Pakistan compared to other countries in South Asia.</w:t>
      </w:r>
      <w:r w:rsidR="00F26AC7">
        <w:rPr>
          <w:rFonts w:ascii="Times New Roman" w:hAnsi="Times New Roman" w:cs="Times New Roman"/>
          <w:noProof/>
          <w:sz w:val="24"/>
          <w:szCs w:val="24"/>
        </w:rPr>
        <w:t xml:space="preserve"> </w:t>
      </w:r>
      <w:r w:rsidR="00F26AC7" w:rsidRPr="009666DE">
        <w:rPr>
          <w:rFonts w:ascii="Times New Roman" w:hAnsi="Times New Roman" w:cs="Times New Roman"/>
          <w:sz w:val="24"/>
          <w:szCs w:val="24"/>
        </w:rPr>
        <w:t xml:space="preserve">Our study shows comparable results and even worse status than a few years before. So, it’s a need of the hour to study the prevalence </w:t>
      </w:r>
      <w:r w:rsidR="00F26AC7">
        <w:rPr>
          <w:rFonts w:ascii="Times New Roman" w:hAnsi="Times New Roman" w:cs="Times New Roman"/>
          <w:sz w:val="24"/>
          <w:szCs w:val="24"/>
        </w:rPr>
        <w:t>and</w:t>
      </w:r>
      <w:r w:rsidR="00F26AC7" w:rsidRPr="009666DE">
        <w:rPr>
          <w:rFonts w:ascii="Times New Roman" w:hAnsi="Times New Roman" w:cs="Times New Roman"/>
          <w:sz w:val="24"/>
          <w:szCs w:val="24"/>
        </w:rPr>
        <w:t xml:space="preserve"> risk factors</w:t>
      </w:r>
      <w:r w:rsidR="00F26AC7" w:rsidRPr="00D953C4">
        <w:rPr>
          <w:rFonts w:ascii="Times New Roman" w:hAnsi="Times New Roman" w:cs="Times New Roman"/>
          <w:sz w:val="24"/>
          <w:szCs w:val="24"/>
          <w:vertAlign w:val="superscript"/>
        </w:rPr>
        <w:t>9</w:t>
      </w:r>
      <w:r w:rsidR="00F26AC7">
        <w:rPr>
          <w:rFonts w:ascii="Times New Roman" w:hAnsi="Times New Roman" w:cs="Times New Roman"/>
          <w:sz w:val="24"/>
          <w:szCs w:val="24"/>
        </w:rPr>
        <w:t xml:space="preserve">. </w:t>
      </w:r>
    </w:p>
    <w:p w14:paraId="5CC23A9C" w14:textId="76BDA38E" w:rsidR="00F26AC7" w:rsidRPr="00CB7C7C" w:rsidRDefault="00F26AC7" w:rsidP="00F26AC7">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9666DE">
        <w:rPr>
          <w:rFonts w:ascii="Times New Roman" w:hAnsi="Times New Roman" w:cs="Times New Roman"/>
          <w:sz w:val="24"/>
          <w:szCs w:val="24"/>
        </w:rPr>
        <w:t xml:space="preserve">Physical inactivity is the fourth leading cause of death worldwide, according to the World Health Organization (WHO), and around 70% of people worldwide lead sedentary lifestyles. A cross-sectional survey of Peshawar University's undergraduate students revealed that 13.70% of individuals </w:t>
      </w:r>
      <w:r w:rsidRPr="00CB7C7C">
        <w:rPr>
          <w:rFonts w:ascii="Times New Roman" w:hAnsi="Times New Roman" w:cs="Times New Roman"/>
          <w:sz w:val="24"/>
          <w:szCs w:val="24"/>
        </w:rPr>
        <w:t>were physically inactive, and 27.76% showed low physical activity.</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"/>
          <w:id w:val="1211700082"/>
          <w:placeholder>
            <w:docPart w:val="8428F535010943B982EEA4CC08C0A294"/>
          </w:placeholder>
        </w:sdtPr>
        <w:sdtEndPr/>
        <w:sdtContent>
          <w:r w:rsidRPr="00CB7C7C">
            <w:rPr>
              <w:rFonts w:ascii="Times New Roman" w:hAnsi="Times New Roman" w:cs="Times New Roman"/>
              <w:color w:val="000000"/>
              <w:sz w:val="24"/>
              <w:szCs w:val="24"/>
              <w:vertAlign w:val="superscript"/>
            </w:rPr>
            <w:t>(8)</w:t>
          </w:r>
        </w:sdtContent>
      </w:sdt>
      <w:r w:rsidRPr="00CB7C7C">
        <w:rPr>
          <w:rFonts w:ascii="Times New Roman" w:hAnsi="Times New Roman" w:cs="Times New Roman"/>
          <w:color w:val="000000"/>
          <w:sz w:val="24"/>
          <w:szCs w:val="24"/>
        </w:rPr>
        <w:t xml:space="preserve"> </w:t>
      </w:r>
      <w:r>
        <w:rPr>
          <w:rFonts w:ascii="Times New Roman" w:hAnsi="Times New Roman" w:cs="Times New Roman"/>
          <w:sz w:val="24"/>
          <w:szCs w:val="24"/>
        </w:rPr>
        <w:t xml:space="preserve">a </w:t>
      </w:r>
      <w:r w:rsidRPr="00CB7C7C">
        <w:rPr>
          <w:rFonts w:ascii="Times New Roman" w:hAnsi="Times New Roman" w:cs="Times New Roman"/>
          <w:sz w:val="24"/>
          <w:szCs w:val="24"/>
        </w:rPr>
        <w:t xml:space="preserve">sedentary life is an emerging cause </w:t>
      </w:r>
      <w:r>
        <w:rPr>
          <w:rFonts w:ascii="Times New Roman" w:hAnsi="Times New Roman" w:cs="Times New Roman"/>
          <w:sz w:val="24"/>
          <w:szCs w:val="24"/>
        </w:rPr>
        <w:t>of</w:t>
      </w:r>
      <w:r w:rsidRPr="00CB7C7C">
        <w:rPr>
          <w:rFonts w:ascii="Times New Roman" w:hAnsi="Times New Roman" w:cs="Times New Roman"/>
          <w:sz w:val="24"/>
          <w:szCs w:val="24"/>
        </w:rPr>
        <w:t xml:space="preserve"> obesity and dangerous health hazards. A study done on </w:t>
      </w:r>
      <w:r w:rsidRPr="00CB7C7C">
        <w:rPr>
          <w:rFonts w:ascii="Times New Roman" w:hAnsi="Times New Roman" w:cs="Times New Roman"/>
          <w:sz w:val="24"/>
          <w:szCs w:val="24"/>
        </w:rPr>
        <w:t>the evaluation of risk factor of obesity in adolescents show that 13% of respondents show physically inactive status among the obese group. In contrast, our study shows that 17% of individuals have a sedentary lifestyle in the obese population</w:t>
      </w:r>
      <w:r w:rsidRPr="00D953C4">
        <w:rPr>
          <w:rFonts w:ascii="Times New Roman" w:hAnsi="Times New Roman" w:cs="Times New Roman"/>
          <w:sz w:val="24"/>
          <w:szCs w:val="24"/>
          <w:vertAlign w:val="superscript"/>
        </w:rPr>
        <w:t>11</w:t>
      </w:r>
      <w:r w:rsidRPr="00CB7C7C">
        <w:rPr>
          <w:rFonts w:ascii="Times New Roman" w:hAnsi="Times New Roman" w:cs="Times New Roman"/>
          <w:sz w:val="24"/>
          <w:szCs w:val="24"/>
        </w:rPr>
        <w:t>.</w:t>
      </w:r>
    </w:p>
    <w:p w14:paraId="6559893B" w14:textId="78CDE2A9" w:rsidR="00F26AC7" w:rsidRPr="00CB7C7C" w:rsidRDefault="00F26AC7" w:rsidP="00F26AC7">
      <w:pPr>
        <w:jc w:val="both"/>
        <w:rPr>
          <w:rFonts w:ascii="Times New Roman" w:hAnsi="Times New Roman" w:cs="Times New Roman"/>
          <w:sz w:val="24"/>
          <w:szCs w:val="24"/>
        </w:rPr>
      </w:pPr>
      <w:r>
        <w:rPr>
          <w:rFonts w:ascii="Times New Roman" w:hAnsi="Times New Roman" w:cs="Times New Roman"/>
          <w:sz w:val="24"/>
          <w:szCs w:val="24"/>
        </w:rPr>
        <w:t xml:space="preserve">             </w:t>
      </w:r>
      <w:r w:rsidRPr="00CB7C7C">
        <w:rPr>
          <w:rFonts w:ascii="Times New Roman" w:hAnsi="Times New Roman" w:cs="Times New Roman"/>
          <w:sz w:val="24"/>
          <w:szCs w:val="24"/>
        </w:rPr>
        <w:t>Around 22% of persons over the age of 18 had hypertension throughout the world in 2014.</w:t>
      </w:r>
      <w:r>
        <w:rPr>
          <w:rFonts w:ascii="Times New Roman" w:hAnsi="Times New Roman" w:cs="Times New Roman"/>
          <w:sz w:val="24"/>
          <w:szCs w:val="24"/>
        </w:rPr>
        <w:t xml:space="preserve"> </w:t>
      </w:r>
      <w:r w:rsidRPr="00CB7C7C">
        <w:rPr>
          <w:rFonts w:ascii="Times New Roman" w:hAnsi="Times New Roman" w:cs="Times New Roman"/>
          <w:sz w:val="24"/>
          <w:szCs w:val="24"/>
        </w:rPr>
        <w:t>The prevalence of hypertension in Pakistan was 19.1% in the first National Health Survey</w:t>
      </w:r>
      <w:r w:rsidRPr="00D953C4">
        <w:rPr>
          <w:rFonts w:ascii="Times New Roman" w:hAnsi="Times New Roman" w:cs="Times New Roman"/>
          <w:sz w:val="24"/>
          <w:szCs w:val="24"/>
          <w:vertAlign w:val="superscript"/>
        </w:rPr>
        <w:t>12</w:t>
      </w:r>
      <w:r w:rsidRPr="00CB7C7C">
        <w:rPr>
          <w:rFonts w:ascii="Times New Roman" w:hAnsi="Times New Roman" w:cs="Times New Roman"/>
          <w:sz w:val="24"/>
          <w:szCs w:val="24"/>
        </w:rPr>
        <w:t>.</w:t>
      </w:r>
      <w:r>
        <w:rPr>
          <w:rFonts w:ascii="Times New Roman" w:hAnsi="Times New Roman" w:cs="Times New Roman"/>
          <w:sz w:val="24"/>
          <w:szCs w:val="24"/>
        </w:rPr>
        <w:t xml:space="preserve"> </w:t>
      </w:r>
      <w:r w:rsidRPr="00CB7C7C">
        <w:rPr>
          <w:rFonts w:ascii="Times New Roman" w:hAnsi="Times New Roman" w:cs="Times New Roman"/>
          <w:sz w:val="24"/>
          <w:szCs w:val="24"/>
        </w:rPr>
        <w:t xml:space="preserve"> National health survey data of 2016-17 shows the prevalence of hypertension in the obese population is about 14.3%</w:t>
      </w:r>
      <w:r w:rsidRPr="00CB2692">
        <w:rPr>
          <w:rFonts w:ascii="Times New Roman" w:hAnsi="Times New Roman" w:cs="Times New Roman"/>
          <w:sz w:val="24"/>
          <w:szCs w:val="24"/>
          <w:vertAlign w:val="superscript"/>
        </w:rPr>
        <w:t>13</w:t>
      </w:r>
      <w:r w:rsidRPr="00CB7C7C">
        <w:rPr>
          <w:rFonts w:ascii="Times New Roman" w:hAnsi="Times New Roman" w:cs="Times New Roman"/>
          <w:sz w:val="24"/>
          <w:szCs w:val="24"/>
        </w:rPr>
        <w:t>.</w:t>
      </w:r>
      <w:r w:rsidRPr="00CB7C7C">
        <w:rPr>
          <w:rFonts w:ascii="Times New Roman" w:hAnsi="Times New Roman" w:cs="Times New Roman"/>
          <w:noProof/>
          <w:sz w:val="24"/>
          <w:szCs w:val="24"/>
        </w:rPr>
        <w:t xml:space="preserve"> </w:t>
      </w:r>
      <w:r>
        <w:rPr>
          <w:rFonts w:ascii="Times New Roman" w:hAnsi="Times New Roman" w:cs="Times New Roman"/>
          <w:sz w:val="24"/>
          <w:szCs w:val="24"/>
        </w:rPr>
        <w:t>Our</w:t>
      </w:r>
      <w:r w:rsidRPr="00CB7C7C">
        <w:rPr>
          <w:rFonts w:ascii="Times New Roman" w:hAnsi="Times New Roman" w:cs="Times New Roman"/>
          <w:sz w:val="24"/>
          <w:szCs w:val="24"/>
        </w:rPr>
        <w:t xml:space="preserve"> study shows it’s </w:t>
      </w:r>
      <w:r>
        <w:rPr>
          <w:rFonts w:ascii="Times New Roman" w:hAnsi="Times New Roman" w:cs="Times New Roman"/>
          <w:sz w:val="24"/>
          <w:szCs w:val="24"/>
        </w:rPr>
        <w:t>rising</w:t>
      </w:r>
      <w:r w:rsidRPr="00CB7C7C">
        <w:rPr>
          <w:rFonts w:ascii="Times New Roman" w:hAnsi="Times New Roman" w:cs="Times New Roman"/>
          <w:sz w:val="24"/>
          <w:szCs w:val="24"/>
        </w:rPr>
        <w:t xml:space="preserve"> to </w:t>
      </w:r>
      <w:r>
        <w:rPr>
          <w:rFonts w:ascii="Times New Roman" w:hAnsi="Times New Roman" w:cs="Times New Roman"/>
          <w:sz w:val="24"/>
          <w:szCs w:val="24"/>
        </w:rPr>
        <w:t>approximately</w:t>
      </w:r>
      <w:r w:rsidRPr="00CB7C7C">
        <w:rPr>
          <w:rFonts w:ascii="Times New Roman" w:hAnsi="Times New Roman" w:cs="Times New Roman"/>
          <w:sz w:val="24"/>
          <w:szCs w:val="24"/>
        </w:rPr>
        <w:t xml:space="preserve"> 19%, an alarming rise of 5% in just five years.  </w:t>
      </w:r>
    </w:p>
    <w:p w14:paraId="1F9D5B6F" w14:textId="5954AF93" w:rsidR="00F26AC7" w:rsidRPr="00CB7C7C" w:rsidRDefault="00F26AC7" w:rsidP="00F26AC7">
      <w:pPr>
        <w:jc w:val="both"/>
        <w:rPr>
          <w:rFonts w:ascii="Times New Roman" w:hAnsi="Times New Roman" w:cs="Times New Roman"/>
          <w:sz w:val="24"/>
          <w:szCs w:val="24"/>
        </w:rPr>
      </w:pPr>
      <w:r>
        <w:rPr>
          <w:rFonts w:ascii="Times New Roman" w:hAnsi="Times New Roman" w:cs="Times New Roman"/>
          <w:sz w:val="24"/>
          <w:szCs w:val="24"/>
        </w:rPr>
        <w:t xml:space="preserve">           </w:t>
      </w:r>
      <w:r w:rsidRPr="00CB7C7C">
        <w:rPr>
          <w:rFonts w:ascii="Times New Roman" w:hAnsi="Times New Roman" w:cs="Times New Roman"/>
          <w:sz w:val="24"/>
          <w:szCs w:val="24"/>
        </w:rPr>
        <w:t>It has been said that the worldwide diabetes epidemic is a "tsunami," having the potential to put unrelenting and unsustainable pressure on healthcare spending</w:t>
      </w:r>
      <w:r w:rsidRPr="00CB2692">
        <w:rPr>
          <w:rFonts w:ascii="Times New Roman" w:hAnsi="Times New Roman" w:cs="Times New Roman"/>
          <w:sz w:val="24"/>
          <w:szCs w:val="24"/>
          <w:vertAlign w:val="superscript"/>
        </w:rPr>
        <w:t>14</w:t>
      </w:r>
      <w:r w:rsidRPr="00CB7C7C">
        <w:rPr>
          <w:rFonts w:ascii="Times New Roman" w:hAnsi="Times New Roman" w:cs="Times New Roman"/>
          <w:sz w:val="24"/>
          <w:szCs w:val="24"/>
        </w:rPr>
        <w:t>.</w:t>
      </w:r>
      <w:r w:rsidRPr="00CB7C7C">
        <w:rPr>
          <w:rFonts w:ascii="Times New Roman" w:hAnsi="Times New Roman" w:cs="Times New Roman"/>
          <w:noProof/>
          <w:sz w:val="24"/>
          <w:szCs w:val="24"/>
          <w:vertAlign w:val="superscript"/>
        </w:rPr>
        <w:t xml:space="preserve"> </w:t>
      </w:r>
      <w:r w:rsidRPr="00CB7C7C">
        <w:rPr>
          <w:rFonts w:ascii="Times New Roman" w:hAnsi="Times New Roman" w:cs="Times New Roman"/>
          <w:sz w:val="24"/>
          <w:szCs w:val="24"/>
        </w:rPr>
        <w:t xml:space="preserve"> Despite many shortcomings in data, the prevalence of diabetes in Pakistan is about 9.8%, per the 2016 </w:t>
      </w:r>
      <w:r>
        <w:rPr>
          <w:rFonts w:ascii="Times New Roman" w:hAnsi="Times New Roman" w:cs="Times New Roman"/>
          <w:sz w:val="24"/>
          <w:szCs w:val="24"/>
        </w:rPr>
        <w:t>South</w:t>
      </w:r>
      <w:r w:rsidRPr="00CB7C7C">
        <w:rPr>
          <w:rFonts w:ascii="Times New Roman" w:hAnsi="Times New Roman" w:cs="Times New Roman"/>
          <w:sz w:val="24"/>
          <w:szCs w:val="24"/>
        </w:rPr>
        <w:t xml:space="preserve"> Asia survey.  While determining the risk factor</w:t>
      </w:r>
      <w:r>
        <w:rPr>
          <w:rFonts w:ascii="Times New Roman" w:hAnsi="Times New Roman" w:cs="Times New Roman"/>
          <w:sz w:val="24"/>
          <w:szCs w:val="24"/>
        </w:rPr>
        <w:t>, the</w:t>
      </w:r>
      <w:r w:rsidRPr="00CB7C7C">
        <w:rPr>
          <w:rFonts w:ascii="Times New Roman" w:hAnsi="Times New Roman" w:cs="Times New Roman"/>
          <w:sz w:val="24"/>
          <w:szCs w:val="24"/>
        </w:rPr>
        <w:t xml:space="preserve"> same survey depicts approx. 4.6% of people with diabetes are obese</w:t>
      </w:r>
      <w:r w:rsidRPr="00CB2692">
        <w:rPr>
          <w:rFonts w:ascii="Times New Roman" w:hAnsi="Times New Roman" w:cs="Times New Roman"/>
          <w:sz w:val="24"/>
          <w:szCs w:val="24"/>
          <w:vertAlign w:val="superscript"/>
        </w:rPr>
        <w:t>15</w:t>
      </w:r>
      <w:r w:rsidRPr="00CB7C7C">
        <w:rPr>
          <w:rFonts w:ascii="Times New Roman" w:hAnsi="Times New Roman" w:cs="Times New Roman"/>
          <w:sz w:val="24"/>
          <w:szCs w:val="24"/>
        </w:rPr>
        <w:t xml:space="preserve"> which is much less than the prevalence in </w:t>
      </w:r>
      <w:r w:rsidRPr="00CB7C7C">
        <w:rPr>
          <w:rFonts w:ascii="Times New Roman" w:hAnsi="Times New Roman" w:cs="Times New Roman"/>
          <w:sz w:val="24"/>
          <w:szCs w:val="24"/>
        </w:rPr>
        <w:lastRenderedPageBreak/>
        <w:t xml:space="preserve">our study.  It motivates us to do more studies regarding its prevalence and </w:t>
      </w:r>
      <w:r w:rsidR="00406426" w:rsidRPr="00CB7C7C">
        <w:rPr>
          <w:rFonts w:ascii="Times New Roman" w:hAnsi="Times New Roman" w:cs="Times New Roman"/>
          <w:sz w:val="24"/>
          <w:szCs w:val="24"/>
        </w:rPr>
        <w:t>stricter</w:t>
      </w:r>
      <w:r w:rsidRPr="00CB7C7C">
        <w:rPr>
          <w:rFonts w:ascii="Times New Roman" w:hAnsi="Times New Roman" w:cs="Times New Roman"/>
          <w:sz w:val="24"/>
          <w:szCs w:val="24"/>
        </w:rPr>
        <w:t xml:space="preserve"> control measures. </w:t>
      </w:r>
    </w:p>
    <w:p w14:paraId="468B0F58" w14:textId="77777777" w:rsidR="00F26AC7" w:rsidRPr="00713D2D" w:rsidRDefault="00F26AC7" w:rsidP="00F26AC7">
      <w:pPr>
        <w:jc w:val="both"/>
        <w:rPr>
          <w:rFonts w:ascii="Times New Roman" w:hAnsi="Times New Roman" w:cs="Times New Roman"/>
          <w:sz w:val="24"/>
          <w:szCs w:val="24"/>
        </w:rPr>
      </w:pPr>
      <w:r w:rsidRPr="00CB7C7C">
        <w:rPr>
          <w:rFonts w:ascii="Times New Roman" w:hAnsi="Times New Roman" w:cs="Times New Roman"/>
          <w:sz w:val="24"/>
          <w:szCs w:val="24"/>
        </w:rPr>
        <w:t>Obesity and smoking are different health risk factors. Due to the effects of nicotine, smokers generally have a lower BMI and body weight than non-smokers when compared by gender and age</w:t>
      </w:r>
      <w:r w:rsidRPr="00CB2692">
        <w:rPr>
          <w:rFonts w:ascii="Times New Roman" w:hAnsi="Times New Roman" w:cs="Times New Roman"/>
          <w:sz w:val="24"/>
          <w:szCs w:val="24"/>
          <w:vertAlign w:val="superscript"/>
        </w:rPr>
        <w:t>16</w:t>
      </w:r>
      <w:r w:rsidRPr="00CB7C7C">
        <w:rPr>
          <w:rFonts w:ascii="Times New Roman" w:hAnsi="Times New Roman" w:cs="Times New Roman"/>
          <w:sz w:val="24"/>
          <w:szCs w:val="24"/>
        </w:rPr>
        <w:t>.</w:t>
      </w:r>
      <w:r w:rsidRPr="00CB7C7C">
        <w:rPr>
          <w:rFonts w:ascii="Times New Roman" w:hAnsi="Times New Roman" w:cs="Times New Roman"/>
          <w:noProof/>
          <w:sz w:val="24"/>
          <w:szCs w:val="24"/>
        </w:rPr>
        <w:t xml:space="preserve"> </w:t>
      </w:r>
      <w:r w:rsidRPr="00CB7C7C">
        <w:rPr>
          <w:rFonts w:ascii="Times New Roman" w:hAnsi="Times New Roman" w:cs="Times New Roman"/>
          <w:sz w:val="24"/>
          <w:szCs w:val="24"/>
        </w:rPr>
        <w:t xml:space="preserve">The study, conducted in the UK with 499,504 people, </w:t>
      </w:r>
      <w:r>
        <w:rPr>
          <w:rFonts w:ascii="Times New Roman" w:hAnsi="Times New Roman" w:cs="Times New Roman"/>
          <w:sz w:val="24"/>
          <w:szCs w:val="24"/>
        </w:rPr>
        <w:t>examined</w:t>
      </w:r>
      <w:r w:rsidRPr="00CB7C7C">
        <w:rPr>
          <w:rFonts w:ascii="Times New Roman" w:hAnsi="Times New Roman" w:cs="Times New Roman"/>
          <w:sz w:val="24"/>
          <w:szCs w:val="24"/>
        </w:rPr>
        <w:t xml:space="preserve"> the relationship between smoking and obesity. Overall, smokers now had a lower risk of becoming overweight than non-smokers (adjusted OR 0.83 and 95% CI 0.81-0.86). However, the</w:t>
      </w:r>
      <w:r w:rsidRPr="009666DE">
        <w:rPr>
          <w:rFonts w:ascii="Times New Roman" w:hAnsi="Times New Roman" w:cs="Times New Roman"/>
          <w:sz w:val="24"/>
          <w:szCs w:val="24"/>
        </w:rPr>
        <w:t xml:space="preserve"> youngest subgroup (&lt;40 years old) showed no statistically significant connection, which correlates to our study. </w:t>
      </w:r>
      <w:r w:rsidRPr="00713D2D">
        <w:rPr>
          <w:rFonts w:ascii="Times New Roman" w:hAnsi="Times New Roman" w:cs="Times New Roman"/>
          <w:sz w:val="24"/>
          <w:szCs w:val="24"/>
        </w:rPr>
        <w:t>Particularly nowadays, obesity and overweight</w:t>
      </w:r>
      <w:r>
        <w:rPr>
          <w:rFonts w:ascii="Times New Roman" w:hAnsi="Times New Roman" w:cs="Times New Roman"/>
          <w:sz w:val="24"/>
          <w:szCs w:val="24"/>
        </w:rPr>
        <w:t xml:space="preserve"> and their interactions with conventional and unconventional risk factors</w:t>
      </w:r>
      <w:r w:rsidRPr="00713D2D">
        <w:rPr>
          <w:rFonts w:ascii="Times New Roman" w:hAnsi="Times New Roman" w:cs="Times New Roman"/>
          <w:sz w:val="24"/>
          <w:szCs w:val="24"/>
        </w:rPr>
        <w:t xml:space="preserve"> have a </w:t>
      </w:r>
      <w:r>
        <w:rPr>
          <w:rFonts w:ascii="Times New Roman" w:hAnsi="Times New Roman" w:cs="Times New Roman"/>
          <w:sz w:val="24"/>
          <w:szCs w:val="24"/>
        </w:rPr>
        <w:t>substantial</w:t>
      </w:r>
      <w:r w:rsidRPr="00713D2D">
        <w:rPr>
          <w:rFonts w:ascii="Times New Roman" w:hAnsi="Times New Roman" w:cs="Times New Roman"/>
          <w:sz w:val="24"/>
          <w:szCs w:val="24"/>
        </w:rPr>
        <w:t xml:space="preserve"> role in </w:t>
      </w:r>
      <w:r>
        <w:rPr>
          <w:rFonts w:ascii="Times New Roman" w:hAnsi="Times New Roman" w:cs="Times New Roman"/>
          <w:sz w:val="24"/>
          <w:szCs w:val="24"/>
        </w:rPr>
        <w:t>developing</w:t>
      </w:r>
      <w:r w:rsidRPr="00713D2D">
        <w:rPr>
          <w:rFonts w:ascii="Times New Roman" w:hAnsi="Times New Roman" w:cs="Times New Roman"/>
          <w:sz w:val="24"/>
          <w:szCs w:val="24"/>
        </w:rPr>
        <w:t xml:space="preserve"> cardiovascular</w:t>
      </w:r>
      <w:r>
        <w:rPr>
          <w:rFonts w:ascii="Times New Roman" w:hAnsi="Times New Roman" w:cs="Times New Roman"/>
          <w:sz w:val="24"/>
          <w:szCs w:val="24"/>
        </w:rPr>
        <w:t xml:space="preserve"> disease or myocardial ischemia</w:t>
      </w:r>
      <w:r w:rsidRPr="00CB2692">
        <w:rPr>
          <w:rFonts w:ascii="Times New Roman" w:hAnsi="Times New Roman" w:cs="Times New Roman"/>
          <w:sz w:val="24"/>
          <w:szCs w:val="24"/>
          <w:vertAlign w:val="superscript"/>
        </w:rPr>
        <w:t>17</w:t>
      </w:r>
      <w:r w:rsidRPr="00713D2D">
        <w:rPr>
          <w:rFonts w:ascii="Times New Roman" w:hAnsi="Times New Roman" w:cs="Times New Roman"/>
          <w:sz w:val="24"/>
          <w:szCs w:val="24"/>
        </w:rPr>
        <w:t>. The obesity pandemic is a new haza</w:t>
      </w:r>
      <w:r>
        <w:rPr>
          <w:rFonts w:ascii="Times New Roman" w:hAnsi="Times New Roman" w:cs="Times New Roman"/>
          <w:sz w:val="24"/>
          <w:szCs w:val="24"/>
        </w:rPr>
        <w:t>rd to health in today's culture</w:t>
      </w:r>
      <w:r w:rsidRPr="00CB2692">
        <w:rPr>
          <w:rFonts w:ascii="Times New Roman" w:hAnsi="Times New Roman" w:cs="Times New Roman"/>
          <w:sz w:val="24"/>
          <w:szCs w:val="24"/>
          <w:vertAlign w:val="superscript"/>
        </w:rPr>
        <w:t>18</w:t>
      </w:r>
      <w:r w:rsidRPr="00713D2D">
        <w:rPr>
          <w:rFonts w:ascii="Times New Roman" w:hAnsi="Times New Roman" w:cs="Times New Roman"/>
          <w:sz w:val="24"/>
          <w:szCs w:val="24"/>
        </w:rPr>
        <w:t>. Cardiovascular disease is the lead</w:t>
      </w:r>
      <w:r>
        <w:rPr>
          <w:rFonts w:ascii="Times New Roman" w:hAnsi="Times New Roman" w:cs="Times New Roman"/>
          <w:sz w:val="24"/>
          <w:szCs w:val="24"/>
        </w:rPr>
        <w:t>ing cause of mortality globally</w:t>
      </w:r>
      <w:r w:rsidRPr="00713D2D">
        <w:rPr>
          <w:rFonts w:ascii="Times New Roman" w:hAnsi="Times New Roman" w:cs="Times New Roman"/>
          <w:sz w:val="24"/>
          <w:szCs w:val="24"/>
        </w:rPr>
        <w:t xml:space="preserve">, and obesity is the </w:t>
      </w:r>
      <w:r>
        <w:rPr>
          <w:rFonts w:ascii="Times New Roman" w:hAnsi="Times New Roman" w:cs="Times New Roman"/>
          <w:sz w:val="24"/>
          <w:szCs w:val="24"/>
        </w:rPr>
        <w:t>leading</w:t>
      </w:r>
      <w:r w:rsidRPr="00713D2D">
        <w:rPr>
          <w:rFonts w:ascii="Times New Roman" w:hAnsi="Times New Roman" w:cs="Times New Roman"/>
          <w:sz w:val="24"/>
          <w:szCs w:val="24"/>
        </w:rPr>
        <w:t xml:space="preserve"> risk fa</w:t>
      </w:r>
      <w:r>
        <w:rPr>
          <w:rFonts w:ascii="Times New Roman" w:hAnsi="Times New Roman" w:cs="Times New Roman"/>
          <w:sz w:val="24"/>
          <w:szCs w:val="24"/>
        </w:rPr>
        <w:t>ctor for coronary heart disease</w:t>
      </w:r>
      <w:r w:rsidRPr="00CB2692">
        <w:rPr>
          <w:rFonts w:ascii="Times New Roman" w:hAnsi="Times New Roman" w:cs="Times New Roman"/>
          <w:sz w:val="24"/>
          <w:szCs w:val="24"/>
          <w:vertAlign w:val="superscript"/>
        </w:rPr>
        <w:t>19</w:t>
      </w:r>
      <w:r w:rsidRPr="00713D2D">
        <w:rPr>
          <w:rFonts w:ascii="Times New Roman" w:hAnsi="Times New Roman" w:cs="Times New Roman"/>
          <w:sz w:val="24"/>
          <w:szCs w:val="24"/>
        </w:rPr>
        <w:t xml:space="preserve">. It is thought that </w:t>
      </w:r>
      <w:r w:rsidRPr="00713D2D">
        <w:rPr>
          <w:rFonts w:ascii="Times New Roman" w:hAnsi="Times New Roman" w:cs="Times New Roman"/>
          <w:sz w:val="24"/>
          <w:szCs w:val="24"/>
        </w:rPr>
        <w:t xml:space="preserve">the rising shift in the worldwide epidemiological trend might be </w:t>
      </w:r>
      <w:r>
        <w:rPr>
          <w:rFonts w:ascii="Times New Roman" w:hAnsi="Times New Roman" w:cs="Times New Roman"/>
          <w:sz w:val="24"/>
          <w:szCs w:val="24"/>
        </w:rPr>
        <w:t>explained mainly</w:t>
      </w:r>
      <w:r w:rsidRPr="00713D2D">
        <w:rPr>
          <w:rFonts w:ascii="Times New Roman" w:hAnsi="Times New Roman" w:cs="Times New Roman"/>
          <w:sz w:val="24"/>
          <w:szCs w:val="24"/>
        </w:rPr>
        <w:t xml:space="preserve"> by the global expansion of bad lifestyle variables </w:t>
      </w:r>
      <w:r>
        <w:rPr>
          <w:rFonts w:ascii="Times New Roman" w:hAnsi="Times New Roman" w:cs="Times New Roman"/>
          <w:sz w:val="24"/>
          <w:szCs w:val="24"/>
        </w:rPr>
        <w:t xml:space="preserve">such </w:t>
      </w:r>
      <w:r w:rsidRPr="00713D2D">
        <w:rPr>
          <w:rFonts w:ascii="Times New Roman" w:hAnsi="Times New Roman" w:cs="Times New Roman"/>
          <w:sz w:val="24"/>
          <w:szCs w:val="24"/>
        </w:rPr>
        <w:t xml:space="preserve">as smoking, obesity, </w:t>
      </w:r>
      <w:r>
        <w:rPr>
          <w:rFonts w:ascii="Times New Roman" w:hAnsi="Times New Roman" w:cs="Times New Roman"/>
          <w:sz w:val="24"/>
          <w:szCs w:val="24"/>
        </w:rPr>
        <w:t>inactivity, and type 2 diabetes</w:t>
      </w:r>
      <w:r w:rsidRPr="00CB2692">
        <w:rPr>
          <w:rFonts w:ascii="Times New Roman" w:hAnsi="Times New Roman" w:cs="Times New Roman"/>
          <w:sz w:val="24"/>
          <w:szCs w:val="24"/>
          <w:vertAlign w:val="superscript"/>
        </w:rPr>
        <w:t>20</w:t>
      </w:r>
      <w:r w:rsidRPr="00713D2D">
        <w:rPr>
          <w:rFonts w:ascii="Times New Roman" w:hAnsi="Times New Roman" w:cs="Times New Roman"/>
          <w:sz w:val="24"/>
          <w:szCs w:val="24"/>
        </w:rPr>
        <w:t>.</w:t>
      </w:r>
    </w:p>
    <w:p w14:paraId="11059D06" w14:textId="77777777" w:rsidR="001D7291" w:rsidRPr="009D2538" w:rsidRDefault="001D7291" w:rsidP="001D7291">
      <w:pPr>
        <w:pStyle w:val="ListParagraph"/>
        <w:numPr>
          <w:ilvl w:val="0"/>
          <w:numId w:val="6"/>
        </w:numPr>
        <w:spacing w:before="120" w:after="120"/>
        <w:ind w:left="360"/>
        <w:rPr>
          <w:rFonts w:ascii="Times New Roman" w:hAnsi="Times New Roman" w:cs="Times New Roman"/>
          <w:b/>
          <w:color w:val="000000" w:themeColor="text1"/>
        </w:rPr>
      </w:pPr>
      <w:r w:rsidRPr="009D2538">
        <w:rPr>
          <w:rFonts w:ascii="Times New Roman" w:hAnsi="Times New Roman" w:cs="Times New Roman"/>
          <w:b/>
          <w:color w:val="000000" w:themeColor="text1"/>
        </w:rPr>
        <w:t>CONCLUSION</w:t>
      </w:r>
    </w:p>
    <w:p w14:paraId="58E3C99F" w14:textId="3292CE29" w:rsidR="00F26AC7" w:rsidRPr="00F26AC7" w:rsidRDefault="00F26AC7" w:rsidP="00F26AC7">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Results of this study </w:t>
      </w:r>
      <w:r w:rsidRPr="00F26AC7">
        <w:rPr>
          <w:rFonts w:ascii="Times New Roman" w:hAnsi="Times New Roman" w:cs="Times New Roman"/>
          <w:sz w:val="24"/>
          <w:szCs w:val="24"/>
        </w:rPr>
        <w:t>concluded from the current study that a sedentary lifestyle is the most common risk factor for obesity among young adults with IHD. Hypertension is the 2</w:t>
      </w:r>
      <w:r w:rsidRPr="00F26AC7">
        <w:rPr>
          <w:rFonts w:ascii="Times New Roman" w:hAnsi="Times New Roman" w:cs="Times New Roman"/>
          <w:sz w:val="24"/>
          <w:szCs w:val="24"/>
          <w:vertAlign w:val="superscript"/>
        </w:rPr>
        <w:t>nd</w:t>
      </w:r>
      <w:r w:rsidRPr="00F26AC7">
        <w:rPr>
          <w:rFonts w:ascii="Times New Roman" w:hAnsi="Times New Roman" w:cs="Times New Roman"/>
          <w:sz w:val="24"/>
          <w:szCs w:val="24"/>
        </w:rPr>
        <w:t xml:space="preserve"> most common risk factor among young adults.</w:t>
      </w:r>
    </w:p>
    <w:p w14:paraId="0F57053C" w14:textId="0FD60020" w:rsidR="001D7291" w:rsidRPr="009E1740" w:rsidRDefault="001D7291" w:rsidP="001D7291">
      <w:pPr>
        <w:jc w:val="both"/>
        <w:rPr>
          <w:rFonts w:asciiTheme="majorBidi" w:hAnsiTheme="majorBidi" w:cstheme="majorBidi"/>
          <w:sz w:val="24"/>
          <w:szCs w:val="24"/>
        </w:rPr>
      </w:pPr>
    </w:p>
    <w:p w14:paraId="3227A68B" w14:textId="57FFC136" w:rsidR="00F26AC7" w:rsidRPr="00F26AC7" w:rsidRDefault="001D7291" w:rsidP="00F26AC7">
      <w:pPr>
        <w:spacing w:line="360" w:lineRule="auto"/>
        <w:jc w:val="both"/>
        <w:rPr>
          <w:rFonts w:ascii="Times New Roman" w:hAnsi="Times New Roman" w:cs="Times New Roman"/>
          <w:b/>
          <w:color w:val="000000" w:themeColor="text1"/>
          <w:position w:val="-2"/>
        </w:rPr>
      </w:pPr>
      <w:r w:rsidRPr="0075620E">
        <w:rPr>
          <w:rFonts w:ascii="Times New Roman" w:hAnsi="Times New Roman" w:cs="Times New Roman"/>
          <w:b/>
          <w:color w:val="000000" w:themeColor="text1"/>
          <w:position w:val="-2"/>
        </w:rPr>
        <w:t>REFERENCES</w:t>
      </w:r>
      <w:r w:rsidRPr="009E1740">
        <w:rPr>
          <w:rFonts w:ascii="Times New Roman" w:hAnsi="Times New Roman" w:cs="Times New Roman"/>
          <w:color w:val="000000" w:themeColor="text1"/>
          <w:position w:val="-2"/>
        </w:rPr>
        <w:t xml:space="preserve"> </w:t>
      </w:r>
    </w:p>
    <w:p w14:paraId="52CD2416" w14:textId="77777777" w:rsidR="00F26AC7" w:rsidRPr="00406426" w:rsidRDefault="002E2787"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eastAsia="Malgun Gothic" w:hAnsiTheme="majorBidi" w:cstheme="majorBidi"/>
          <w:b/>
          <w:bCs/>
          <w:sz w:val="24"/>
          <w:szCs w:val="24"/>
        </w:rPr>
        <w:fldChar w:fldCharType="begin" w:fldLock="1"/>
      </w:r>
      <w:r w:rsidRPr="00406426">
        <w:rPr>
          <w:rFonts w:asciiTheme="majorBidi" w:eastAsia="Malgun Gothic" w:hAnsiTheme="majorBidi" w:cstheme="majorBidi"/>
          <w:b/>
          <w:bCs/>
          <w:sz w:val="24"/>
          <w:szCs w:val="24"/>
        </w:rPr>
        <w:instrText xml:space="preserve">ADDIN Mendeley Bibliography CSL_BIBLIOGRAPHY </w:instrText>
      </w:r>
      <w:r w:rsidRPr="00406426">
        <w:rPr>
          <w:rFonts w:asciiTheme="majorBidi" w:eastAsia="Malgun Gothic" w:hAnsiTheme="majorBidi" w:cstheme="majorBidi"/>
          <w:b/>
          <w:bCs/>
          <w:sz w:val="24"/>
          <w:szCs w:val="24"/>
        </w:rPr>
        <w:fldChar w:fldCharType="separate"/>
      </w:r>
      <w:r w:rsidR="00F26AC7" w:rsidRPr="00406426">
        <w:rPr>
          <w:rFonts w:asciiTheme="majorBidi" w:eastAsia="Times New Roman" w:hAnsiTheme="majorBidi" w:cstheme="majorBidi"/>
          <w:sz w:val="24"/>
          <w:szCs w:val="24"/>
        </w:rPr>
        <w:t>Fruh SM. Obesity: Risk factors, complications, and sustainable long-term weight management strategies. J Am Assoc Nurse Pract. 2017;29(S1):S3–14.</w:t>
      </w:r>
    </w:p>
    <w:p w14:paraId="61A53426" w14:textId="77777777" w:rsidR="009B147F" w:rsidRPr="00406426" w:rsidRDefault="00F26AC7"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color w:val="212121"/>
          <w:sz w:val="24"/>
          <w:szCs w:val="24"/>
          <w:shd w:val="clear" w:color="auto" w:fill="FFFFFF"/>
        </w:rPr>
        <w:t>Lim K, Jackson KL, Sata Y, Head GA. Factors responsible for obesity-related hypertension. Curr Hypertens Rep. 2017 Jul;19(7):pp53.</w:t>
      </w:r>
    </w:p>
    <w:p w14:paraId="3A52290C" w14:textId="77777777" w:rsidR="009B147F" w:rsidRPr="00406426" w:rsidRDefault="00F26AC7"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sz w:val="24"/>
          <w:szCs w:val="24"/>
        </w:rPr>
        <w:t xml:space="preserve">Ogden CL, Carroll MD, Fryar CD, Flegal KM. Prevalence of obesity among adults and youth: United States, 2011-2014. NCHS Data Brief. 2015 </w:t>
      </w:r>
      <w:r w:rsidRPr="00406426">
        <w:rPr>
          <w:rFonts w:asciiTheme="majorBidi" w:hAnsiTheme="majorBidi" w:cstheme="majorBidi"/>
          <w:sz w:val="24"/>
          <w:szCs w:val="24"/>
        </w:rPr>
        <w:lastRenderedPageBreak/>
        <w:t>Nov;(219):1-8.</w:t>
      </w:r>
    </w:p>
    <w:p w14:paraId="78E27E5B" w14:textId="77777777" w:rsidR="009B147F" w:rsidRPr="00406426" w:rsidRDefault="009B147F"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color w:val="222222"/>
          <w:sz w:val="24"/>
          <w:szCs w:val="24"/>
          <w:shd w:val="clear" w:color="auto" w:fill="FFFFFF"/>
        </w:rPr>
        <w:t xml:space="preserve">Nanan DJ. The obesity pandemic--implications for Pakistan. </w:t>
      </w:r>
      <w:r w:rsidRPr="00406426">
        <w:rPr>
          <w:rFonts w:asciiTheme="majorBidi" w:eastAsia="Times New Roman" w:hAnsiTheme="majorBidi" w:cstheme="majorBidi"/>
          <w:color w:val="000000"/>
          <w:sz w:val="24"/>
          <w:szCs w:val="24"/>
        </w:rPr>
        <w:t>J Pak Med Assoc</w:t>
      </w:r>
      <w:r w:rsidRPr="00406426">
        <w:rPr>
          <w:rFonts w:asciiTheme="majorBidi" w:hAnsiTheme="majorBidi" w:cstheme="majorBidi"/>
          <w:color w:val="222222"/>
          <w:sz w:val="24"/>
          <w:szCs w:val="24"/>
          <w:shd w:val="clear" w:color="auto" w:fill="FFFFFF"/>
        </w:rPr>
        <w:t>. 2002;52(8):342.</w:t>
      </w:r>
    </w:p>
    <w:p w14:paraId="26EE8866" w14:textId="3AB62627" w:rsidR="009B147F" w:rsidRPr="00406426" w:rsidRDefault="009B147F"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sz w:val="24"/>
          <w:szCs w:val="24"/>
        </w:rPr>
        <w:t>Roth GA, Mensah GA, Johnson CO, Addolorato G, Ammirati E, Baddour LM, et al. GBD-NHLBI-JACC Global Burden of Cardiovascular Diseases and Risk Factors, 1990-2019: Update from the GBD 2019 Study. J Am Coll Cardiol. 2020 Dec 22;76(25):2982-3021.</w:t>
      </w:r>
    </w:p>
    <w:p w14:paraId="3A1C4198" w14:textId="72A8DFBF" w:rsidR="00F26AC7" w:rsidRPr="00406426" w:rsidRDefault="009B147F"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color w:val="212121"/>
          <w:sz w:val="24"/>
          <w:szCs w:val="24"/>
          <w:shd w:val="clear" w:color="auto" w:fill="FFFFFF"/>
        </w:rPr>
        <w:t>Usmanov MM, Chimed-Ochir O, Batkhorol B, Yumiya Y, Hujamberdieva LM, Kubo T. Obesity, Burden of Ischemic Heart Diseases and Their Ecological Association: The Case of Uzbekistan. Int J Environ Res Public Health. 2022 Aug 22;19(16):10447.</w:t>
      </w:r>
    </w:p>
    <w:p w14:paraId="119B94FF" w14:textId="77777777" w:rsidR="009B147F" w:rsidRPr="00406426" w:rsidRDefault="009B147F"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color w:val="212121"/>
          <w:sz w:val="24"/>
          <w:szCs w:val="24"/>
          <w:shd w:val="clear" w:color="auto" w:fill="FFFFFF"/>
        </w:rPr>
        <w:t>Lui M., Safiri S., Mereke A., Davletov K., Mebonia N., Myrkassymova A et al. Burden of Ischemic Heart Disease in Central Asian Countries, 1990–2017. </w:t>
      </w:r>
      <w:r w:rsidRPr="00406426">
        <w:rPr>
          <w:rStyle w:val="ref-journal"/>
          <w:rFonts w:asciiTheme="majorBidi" w:hAnsiTheme="majorBidi" w:cstheme="majorBidi"/>
          <w:i/>
          <w:iCs/>
          <w:color w:val="212121"/>
          <w:sz w:val="24"/>
          <w:szCs w:val="24"/>
          <w:shd w:val="clear" w:color="auto" w:fill="FFFFFF"/>
        </w:rPr>
        <w:t>IJC Hear.Vasc. </w:t>
      </w:r>
      <w:r w:rsidRPr="00406426">
        <w:rPr>
          <w:rFonts w:asciiTheme="majorBidi" w:hAnsiTheme="majorBidi" w:cstheme="majorBidi"/>
          <w:color w:val="212121"/>
          <w:sz w:val="24"/>
          <w:szCs w:val="24"/>
          <w:shd w:val="clear" w:color="auto" w:fill="FFFFFF"/>
        </w:rPr>
        <w:t>2021;</w:t>
      </w:r>
      <w:r w:rsidRPr="00406426">
        <w:rPr>
          <w:rStyle w:val="ref-vol"/>
          <w:rFonts w:asciiTheme="majorBidi" w:hAnsiTheme="majorBidi" w:cstheme="majorBidi"/>
          <w:b/>
          <w:bCs/>
          <w:color w:val="212121"/>
          <w:sz w:val="24"/>
          <w:szCs w:val="24"/>
          <w:shd w:val="clear" w:color="auto" w:fill="FFFFFF"/>
        </w:rPr>
        <w:t>33</w:t>
      </w:r>
      <w:r w:rsidRPr="00406426">
        <w:rPr>
          <w:rFonts w:asciiTheme="majorBidi" w:hAnsiTheme="majorBidi" w:cstheme="majorBidi"/>
          <w:color w:val="212121"/>
          <w:sz w:val="24"/>
          <w:szCs w:val="24"/>
          <w:shd w:val="clear" w:color="auto" w:fill="FFFFFF"/>
        </w:rPr>
        <w:t>:100726.</w:t>
      </w:r>
    </w:p>
    <w:p w14:paraId="7DA19DB5" w14:textId="77777777" w:rsidR="009B147F" w:rsidRPr="00406426" w:rsidRDefault="009B147F"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sz w:val="24"/>
          <w:szCs w:val="24"/>
        </w:rPr>
        <w:t xml:space="preserve">Tanzil S, Jamali T. Obesity, an emerging epidemic in </w:t>
      </w:r>
      <w:r w:rsidRPr="00406426">
        <w:rPr>
          <w:rFonts w:asciiTheme="majorBidi" w:hAnsiTheme="majorBidi" w:cstheme="majorBidi"/>
          <w:sz w:val="24"/>
          <w:szCs w:val="24"/>
        </w:rPr>
        <w:t>Pakistan- A review of evidence. J Ayub Med Coll Abbottabad. 2016 Jul-Sep;28(3):597-600.</w:t>
      </w:r>
    </w:p>
    <w:p w14:paraId="50EE102F" w14:textId="77777777" w:rsidR="009B147F" w:rsidRPr="00406426" w:rsidRDefault="009B147F"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sz w:val="24"/>
          <w:szCs w:val="24"/>
        </w:rPr>
        <w:t>Jayawardena R, Ranasinghe P, Wijayabandara M, Hills AP, Misra A. Nutrition transition and obesity among teenagers and young adults in South Asia. Curr Diabetes Rev. 2017;13(5):444-51.</w:t>
      </w:r>
    </w:p>
    <w:p w14:paraId="6C549FA9" w14:textId="77777777" w:rsidR="009B147F" w:rsidRPr="00406426" w:rsidRDefault="009B147F"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sz w:val="24"/>
          <w:szCs w:val="24"/>
        </w:rPr>
        <w:t>Alam S, Khan SB, Khattak QW, Abidin SZ, Farooqi S, Khan Z, et al. Level of physical activity in undergraduate students in Peshawar, Pakistan. Asian J Hea Sci. 2021;7(1)20-8.</w:t>
      </w:r>
    </w:p>
    <w:p w14:paraId="55C6B49D" w14:textId="77777777" w:rsidR="009B147F" w:rsidRPr="00406426" w:rsidRDefault="009B147F"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sz w:val="24"/>
          <w:szCs w:val="24"/>
        </w:rPr>
        <w:t>Eker HH, Taşdemir M, Mercan S, Mucaz M, Bektemur G, Sahinoz S, et al. Obesity in adolescents and the risk factors. Turk J Phys Med Rehabil. 2018;64(1):37–45.</w:t>
      </w:r>
    </w:p>
    <w:p w14:paraId="5FABEF29" w14:textId="77777777" w:rsidR="009B147F" w:rsidRPr="00406426" w:rsidRDefault="009B147F"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sz w:val="24"/>
          <w:szCs w:val="24"/>
        </w:rPr>
        <w:t>Jafar TH, Levey AS, Jafary FH, White F, Gul A, Rahbar MH, et al. Ethnic subgroup differences in hypertension in Pakistan. J Hypertens. 2003;21:905–12.</w:t>
      </w:r>
    </w:p>
    <w:p w14:paraId="37A61EDD" w14:textId="045C300C" w:rsidR="009B147F" w:rsidRPr="00406426" w:rsidRDefault="009B147F"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sz w:val="24"/>
          <w:szCs w:val="24"/>
        </w:rPr>
        <w:t xml:space="preserve">Basit A, Tanveer S, Fawwad A, Naeem N. Prevalence and contributing risk factors for hypertension in urban and rural areas of Pakistan; a study </w:t>
      </w:r>
      <w:r w:rsidRPr="00406426">
        <w:rPr>
          <w:rFonts w:asciiTheme="majorBidi" w:hAnsiTheme="majorBidi" w:cstheme="majorBidi"/>
          <w:sz w:val="24"/>
          <w:szCs w:val="24"/>
        </w:rPr>
        <w:lastRenderedPageBreak/>
        <w:t>from second National Diabetes Survey of Pakistan (NDSP) 2016–2017. Clin Exp Hypertens. 2020;42(3):218–24.</w:t>
      </w:r>
    </w:p>
    <w:p w14:paraId="1BF4964F" w14:textId="221520E2" w:rsidR="009B147F" w:rsidRPr="00406426" w:rsidRDefault="009B147F"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sz w:val="24"/>
          <w:szCs w:val="24"/>
        </w:rPr>
        <w:t>Alberti KG, Zimmet PZ. Diabetes: a look to the future. Lancet Diabetes Endocrinol. 2014 Jan;2(1):e1-2.</w:t>
      </w:r>
    </w:p>
    <w:p w14:paraId="3DF1E619" w14:textId="5C047834" w:rsidR="009B147F" w:rsidRPr="00406426" w:rsidRDefault="009B147F"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color w:val="222222"/>
          <w:sz w:val="24"/>
          <w:szCs w:val="24"/>
          <w:shd w:val="clear" w:color="auto" w:fill="FFFFFF"/>
        </w:rPr>
        <w:t>Bai MF, Wang X. Risk factors associated with coronary heart disease in women: a systematic review. Herz. 2020 Dec 1;45:52-7.</w:t>
      </w:r>
    </w:p>
    <w:p w14:paraId="32844F50" w14:textId="7FAC4FEE" w:rsidR="009B147F" w:rsidRPr="00406426" w:rsidRDefault="009B147F"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color w:val="222222"/>
          <w:sz w:val="24"/>
          <w:szCs w:val="24"/>
          <w:shd w:val="clear" w:color="auto" w:fill="FFFFFF"/>
        </w:rPr>
        <w:t>Katta N, Loethen T, Lavie CJ, Alpert MA. Obesity and coronary heart disease: epidemiology, pathology, and coronary artery imaging</w:t>
      </w:r>
      <w:r w:rsidR="00406426" w:rsidRPr="00406426">
        <w:rPr>
          <w:rFonts w:asciiTheme="majorBidi" w:hAnsiTheme="majorBidi" w:cstheme="majorBidi"/>
          <w:color w:val="222222"/>
          <w:sz w:val="24"/>
          <w:szCs w:val="24"/>
          <w:shd w:val="clear" w:color="auto" w:fill="FFFFFF"/>
        </w:rPr>
        <w:t>. Current problems  cardiol</w:t>
      </w:r>
      <w:r w:rsidRPr="00406426">
        <w:rPr>
          <w:rFonts w:asciiTheme="majorBidi" w:hAnsiTheme="majorBidi" w:cstheme="majorBidi"/>
          <w:color w:val="222222"/>
          <w:sz w:val="24"/>
          <w:szCs w:val="24"/>
          <w:shd w:val="clear" w:color="auto" w:fill="FFFFFF"/>
        </w:rPr>
        <w:t>. 2021 Mar 1;46(3):100655.</w:t>
      </w:r>
    </w:p>
    <w:p w14:paraId="6B39DF95" w14:textId="7A52637C" w:rsidR="009B147F" w:rsidRPr="00406426" w:rsidRDefault="00406426"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color w:val="222222"/>
          <w:sz w:val="24"/>
          <w:szCs w:val="24"/>
          <w:shd w:val="clear" w:color="auto" w:fill="FFFFFF"/>
        </w:rPr>
        <w:t xml:space="preserve">Shahid SU, Sarwar S. The abnormal lipid profile in obesity and coronary heart disease (CHD) in Pakistani subjects. </w:t>
      </w:r>
      <w:r w:rsidRPr="0081546B">
        <w:rPr>
          <w:rFonts w:asciiTheme="majorBidi" w:hAnsiTheme="majorBidi" w:cstheme="majorBidi"/>
          <w:color w:val="333333"/>
          <w:sz w:val="24"/>
          <w:szCs w:val="24"/>
          <w:shd w:val="clear" w:color="auto" w:fill="FFFFFF"/>
        </w:rPr>
        <w:t>Lipids Health Dis</w:t>
      </w:r>
      <w:r w:rsidRPr="0081546B">
        <w:rPr>
          <w:rFonts w:asciiTheme="majorBidi" w:hAnsiTheme="majorBidi" w:cstheme="majorBidi"/>
          <w:color w:val="222222"/>
          <w:sz w:val="24"/>
          <w:szCs w:val="24"/>
          <w:shd w:val="clear" w:color="auto" w:fill="FFFFFF"/>
        </w:rPr>
        <w:t>.</w:t>
      </w:r>
      <w:r w:rsidRPr="00406426">
        <w:rPr>
          <w:rFonts w:asciiTheme="majorBidi" w:hAnsiTheme="majorBidi" w:cstheme="majorBidi"/>
          <w:color w:val="222222"/>
          <w:sz w:val="24"/>
          <w:szCs w:val="24"/>
          <w:shd w:val="clear" w:color="auto" w:fill="FFFFFF"/>
        </w:rPr>
        <w:t xml:space="preserve"> 2020 Dec;19(1):1-7.</w:t>
      </w:r>
    </w:p>
    <w:p w14:paraId="1122D866" w14:textId="77777777" w:rsidR="00406426" w:rsidRPr="00406426" w:rsidRDefault="00406426"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color w:val="222222"/>
          <w:sz w:val="24"/>
          <w:szCs w:val="24"/>
          <w:shd w:val="clear" w:color="auto" w:fill="FFFFFF"/>
        </w:rPr>
        <w:t>Dugani SB, Moorthy MV, Li C, Demler OV, Alsheikh-Ali AA, Ridker PM, Glynn RJ, Mora S. Association of lipid, inflammatory, and metabolic biomarkers with age at onset for incident coronary heart disease in women. JAMA cardiol. 2021 Apr 1;6(4):437-47.</w:t>
      </w:r>
    </w:p>
    <w:p w14:paraId="2910CC3D" w14:textId="77777777" w:rsidR="00406426" w:rsidRPr="00406426" w:rsidRDefault="00406426"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sz w:val="24"/>
          <w:szCs w:val="24"/>
        </w:rPr>
        <w:t>Atique SM, Shadbolt B, Marley P, Farshid A. Association between body mass index and age of presentation with symptomatic coronary artery disease. Clin Cardiol. 2016;39(11):653–57.</w:t>
      </w:r>
    </w:p>
    <w:p w14:paraId="6382CDFF" w14:textId="45AABC45" w:rsidR="002E2787" w:rsidRPr="00406426" w:rsidRDefault="00406426" w:rsidP="00406426">
      <w:pPr>
        <w:pStyle w:val="ListParagraph"/>
        <w:numPr>
          <w:ilvl w:val="0"/>
          <w:numId w:val="7"/>
        </w:numPr>
        <w:spacing w:before="60" w:after="60"/>
        <w:ind w:left="360" w:hanging="360"/>
        <w:rPr>
          <w:rFonts w:asciiTheme="majorBidi" w:hAnsiTheme="majorBidi" w:cstheme="majorBidi"/>
          <w:color w:val="000000" w:themeColor="text1"/>
          <w:position w:val="-2"/>
          <w:sz w:val="24"/>
          <w:szCs w:val="24"/>
        </w:rPr>
      </w:pPr>
      <w:r w:rsidRPr="00406426">
        <w:rPr>
          <w:rFonts w:asciiTheme="majorBidi" w:hAnsiTheme="majorBidi" w:cstheme="majorBidi"/>
          <w:sz w:val="24"/>
          <w:szCs w:val="24"/>
        </w:rPr>
        <w:t>Azab M, Al-Shudifat AE, Johannessen A, Al-Shdaifat A, Agraib LM, Tayyem RF. Are risk factors for coronary artery disease different in persons with and without obesity? Metab Syndr Relat Disord. 2018;16(8):440-45.</w:t>
      </w:r>
      <w:r w:rsidR="002E2787" w:rsidRPr="00406426">
        <w:rPr>
          <w:rFonts w:asciiTheme="majorBidi" w:hAnsiTheme="majorBidi" w:cstheme="majorBidi"/>
          <w:noProof/>
          <w:sz w:val="24"/>
          <w:szCs w:val="24"/>
        </w:rPr>
        <w:t xml:space="preserve"> </w:t>
      </w:r>
    </w:p>
    <w:p w14:paraId="75EEF445" w14:textId="51690C69" w:rsidR="001D7291" w:rsidRPr="00406426" w:rsidRDefault="002E2787" w:rsidP="00406426">
      <w:pPr>
        <w:pStyle w:val="ListParagraph"/>
        <w:spacing w:before="60" w:after="60"/>
        <w:ind w:left="360" w:firstLine="0"/>
        <w:rPr>
          <w:rFonts w:asciiTheme="majorBidi" w:hAnsiTheme="majorBidi" w:cstheme="majorBidi"/>
          <w:color w:val="212121"/>
          <w:sz w:val="24"/>
          <w:szCs w:val="24"/>
          <w:shd w:val="clear" w:color="auto" w:fill="FFFFFF"/>
        </w:rPr>
      </w:pPr>
      <w:r w:rsidRPr="00406426">
        <w:rPr>
          <w:rFonts w:asciiTheme="majorBidi" w:eastAsia="Malgun Gothic" w:hAnsiTheme="majorBidi" w:cstheme="majorBidi"/>
          <w:b/>
          <w:bCs/>
          <w:sz w:val="24"/>
          <w:szCs w:val="24"/>
        </w:rPr>
        <w:fldChar w:fldCharType="end"/>
      </w:r>
    </w:p>
    <w:p w14:paraId="20332045" w14:textId="77777777" w:rsidR="001D7291" w:rsidRDefault="001D7291" w:rsidP="005837CD">
      <w:pPr>
        <w:widowControl/>
        <w:autoSpaceDE/>
        <w:autoSpaceDN/>
        <w:spacing w:after="160" w:line="259" w:lineRule="auto"/>
        <w:rPr>
          <w:rFonts w:ascii="Times New Roman" w:hAnsi="Times New Roman" w:cs="Times New Roman"/>
        </w:rPr>
        <w:sectPr w:rsidR="001D7291" w:rsidSect="001D7291">
          <w:type w:val="continuous"/>
          <w:pgSz w:w="10080" w:h="12960" w:code="9"/>
          <w:pgMar w:top="1440" w:right="1440" w:bottom="1440" w:left="1440" w:header="720" w:footer="720" w:gutter="0"/>
          <w:cols w:num="2" w:space="720"/>
          <w:titlePg/>
          <w:docGrid w:linePitch="299"/>
        </w:sectPr>
      </w:pPr>
    </w:p>
    <w:p w14:paraId="28DD9BB1" w14:textId="787AF5C3" w:rsidR="00A06D75" w:rsidRPr="009D2538" w:rsidRDefault="00A06D75" w:rsidP="005837CD">
      <w:pPr>
        <w:widowControl/>
        <w:autoSpaceDE/>
        <w:autoSpaceDN/>
        <w:spacing w:after="160" w:line="259" w:lineRule="auto"/>
        <w:rPr>
          <w:rFonts w:ascii="Times New Roman" w:hAnsi="Times New Roman" w:cs="Times New Roman"/>
        </w:rPr>
      </w:pPr>
    </w:p>
    <w:sectPr w:rsidR="00A06D75" w:rsidRPr="009D2538" w:rsidSect="001D7291">
      <w:type w:val="continuous"/>
      <w:pgSz w:w="10080" w:h="12960"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76F09" w14:textId="77777777" w:rsidR="00602DE1" w:rsidRDefault="00602DE1">
      <w:r>
        <w:separator/>
      </w:r>
    </w:p>
  </w:endnote>
  <w:endnote w:type="continuationSeparator" w:id="0">
    <w:p w14:paraId="59F397FA" w14:textId="77777777" w:rsidR="00602DE1" w:rsidRDefault="0060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47062" w14:textId="77777777" w:rsidR="00110A71" w:rsidRPr="00930C45" w:rsidRDefault="00110A71" w:rsidP="00930C45">
    <w:pPr>
      <w:pStyle w:val="Footer"/>
      <w:rPr>
        <w:rFonts w:ascii="Times New Roman" w:hAnsi="Times New Roman" w:cs="Times New Roman"/>
        <w:sz w:val="20"/>
        <w:szCs w:val="20"/>
      </w:rPr>
    </w:pPr>
    <w:r w:rsidRPr="00930C45">
      <w:rPr>
        <w:rFonts w:ascii="Times New Roman" w:hAnsi="Times New Roman" w:cs="Times New Roman"/>
        <w:sz w:val="20"/>
        <w:szCs w:val="20"/>
      </w:rPr>
      <w:t>Medical Journal of South Punjab (MJSP)</w:t>
    </w:r>
    <w:r w:rsidRPr="00930C45">
      <w:rPr>
        <w:rFonts w:ascii="Times New Roman" w:hAnsi="Times New Roman" w:cs="Times New Roman"/>
        <w:sz w:val="20"/>
        <w:szCs w:val="20"/>
      </w:rPr>
      <w:tab/>
    </w:r>
    <w:r w:rsidRPr="00930C45">
      <w:rPr>
        <w:rFonts w:ascii="Times New Roman" w:hAnsi="Times New Roman" w:cs="Times New Roman"/>
        <w:sz w:val="20"/>
        <w:szCs w:val="20"/>
      </w:rPr>
      <w:tab/>
      <w:t>Volume 4, Issue 1,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8DF6B" w14:textId="3FF7B2F2" w:rsidR="00110A71" w:rsidRPr="00930C45" w:rsidRDefault="00110A71">
    <w:pPr>
      <w:pStyle w:val="Footer"/>
      <w:rPr>
        <w:rFonts w:ascii="Times New Roman" w:hAnsi="Times New Roman" w:cs="Times New Roman"/>
        <w:sz w:val="20"/>
        <w:szCs w:val="20"/>
      </w:rPr>
    </w:pPr>
    <w:r w:rsidRPr="00930C45">
      <w:rPr>
        <w:rFonts w:ascii="Times New Roman" w:hAnsi="Times New Roman" w:cs="Times New Roman"/>
        <w:sz w:val="20"/>
        <w:szCs w:val="20"/>
      </w:rPr>
      <w:t xml:space="preserve">Medical </w:t>
    </w:r>
    <w:r>
      <w:rPr>
        <w:rFonts w:ascii="Times New Roman" w:hAnsi="Times New Roman" w:cs="Times New Roman"/>
        <w:sz w:val="20"/>
        <w:szCs w:val="20"/>
      </w:rPr>
      <w:t>Journal of South Punjab (MJSP)</w:t>
    </w:r>
    <w:r>
      <w:rPr>
        <w:rFonts w:ascii="Times New Roman" w:hAnsi="Times New Roman" w:cs="Times New Roman"/>
        <w:sz w:val="20"/>
        <w:szCs w:val="20"/>
      </w:rPr>
      <w:tab/>
      <w:t xml:space="preserve">                                      </w:t>
    </w:r>
    <w:r w:rsidRPr="00930C45">
      <w:rPr>
        <w:rFonts w:ascii="Times New Roman" w:hAnsi="Times New Roman" w:cs="Times New Roman"/>
        <w:sz w:val="20"/>
        <w:szCs w:val="20"/>
      </w:rPr>
      <w:t>Volume 4, Issue 1,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E23C0" w14:textId="73AB78A8" w:rsidR="00110A71" w:rsidRPr="00237254" w:rsidRDefault="00110A71">
    <w:pPr>
      <w:pStyle w:val="Footer"/>
      <w:rPr>
        <w:rFonts w:ascii="Times New Roman" w:hAnsi="Times New Roman" w:cs="Times New Roman"/>
        <w:sz w:val="20"/>
        <w:szCs w:val="20"/>
      </w:rPr>
    </w:pPr>
    <w:r w:rsidRPr="00930C45">
      <w:rPr>
        <w:rFonts w:ascii="Times New Roman" w:hAnsi="Times New Roman" w:cs="Times New Roman"/>
        <w:sz w:val="20"/>
        <w:szCs w:val="20"/>
      </w:rPr>
      <w:t xml:space="preserve">Medical Journal of </w:t>
    </w:r>
    <w:r>
      <w:rPr>
        <w:rFonts w:ascii="Times New Roman" w:hAnsi="Times New Roman" w:cs="Times New Roman"/>
        <w:sz w:val="20"/>
        <w:szCs w:val="20"/>
      </w:rPr>
      <w:t>South Punjab (MJSP)</w:t>
    </w:r>
    <w:r>
      <w:rPr>
        <w:rFonts w:ascii="Times New Roman" w:hAnsi="Times New Roman" w:cs="Times New Roman"/>
        <w:sz w:val="20"/>
        <w:szCs w:val="20"/>
      </w:rPr>
      <w:tab/>
      <w:t xml:space="preserve">                                      </w:t>
    </w:r>
    <w:r w:rsidRPr="00930C45">
      <w:rPr>
        <w:rFonts w:ascii="Times New Roman" w:hAnsi="Times New Roman" w:cs="Times New Roman"/>
        <w:sz w:val="20"/>
        <w:szCs w:val="20"/>
      </w:rPr>
      <w:t>Volume 4, Issue 1,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6503" w14:textId="77777777" w:rsidR="00602DE1" w:rsidRDefault="00602DE1">
      <w:r>
        <w:separator/>
      </w:r>
    </w:p>
  </w:footnote>
  <w:footnote w:type="continuationSeparator" w:id="0">
    <w:p w14:paraId="52E1DC56" w14:textId="77777777" w:rsidR="00602DE1" w:rsidRDefault="00602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E9565" w14:textId="49BD6167" w:rsidR="00110A71" w:rsidRPr="0019659D" w:rsidRDefault="00406426" w:rsidP="00D91C7E">
    <w:pPr>
      <w:pStyle w:val="Header"/>
      <w:pBdr>
        <w:bottom w:val="single" w:sz="4" w:space="1" w:color="D9D9D9" w:themeColor="background1" w:themeShade="D9"/>
      </w:pBdr>
      <w:jc w:val="right"/>
      <w:rPr>
        <w:b/>
        <w:bCs/>
      </w:rPr>
    </w:pPr>
    <w:r>
      <w:rPr>
        <w:rFonts w:asciiTheme="majorBidi" w:hAnsiTheme="majorBidi" w:cstheme="majorBidi"/>
        <w:sz w:val="20"/>
        <w:szCs w:val="20"/>
      </w:rPr>
      <w:t>Obesity and Ischemic Heart Disease</w:t>
    </w:r>
    <w:r w:rsidR="00110A71">
      <w:rPr>
        <w:rFonts w:ascii="Times New Roman" w:hAnsi="Times New Roman" w:cs="Times New Roman"/>
        <w:bCs/>
        <w:sz w:val="20"/>
        <w:szCs w:val="20"/>
      </w:rPr>
      <w:tab/>
    </w:r>
    <w:r w:rsidR="00110A71">
      <w:rPr>
        <w:rFonts w:ascii="Times New Roman" w:hAnsi="Times New Roman" w:cs="Times New Roman"/>
        <w:bCs/>
        <w:sz w:val="20"/>
        <w:szCs w:val="20"/>
      </w:rPr>
      <w:tab/>
    </w:r>
    <w:sdt>
      <w:sdtPr>
        <w:rPr>
          <w:rFonts w:ascii="Times New Roman" w:hAnsi="Times New Roman" w:cs="Times New Roman"/>
          <w:color w:val="7F7F7F" w:themeColor="background1" w:themeShade="7F"/>
          <w:spacing w:val="60"/>
        </w:rPr>
        <w:id w:val="-290752654"/>
        <w:docPartObj>
          <w:docPartGallery w:val="Page Numbers (Top of Page)"/>
          <w:docPartUnique/>
        </w:docPartObj>
      </w:sdtPr>
      <w:sdtEndPr>
        <w:rPr>
          <w:noProof/>
          <w:color w:val="auto"/>
          <w:spacing w:val="0"/>
        </w:r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E810" w14:textId="1767AE4C" w:rsidR="00110A71" w:rsidRPr="0019659D" w:rsidRDefault="00406426" w:rsidP="00C537DF">
    <w:pPr>
      <w:pStyle w:val="Header"/>
      <w:pBdr>
        <w:bottom w:val="single" w:sz="4" w:space="1" w:color="D9D9D9" w:themeColor="background1" w:themeShade="D9"/>
      </w:pBdr>
      <w:jc w:val="right"/>
      <w:rPr>
        <w:b/>
        <w:bCs/>
      </w:rPr>
    </w:pPr>
    <w:r>
      <w:rPr>
        <w:rFonts w:asciiTheme="majorBidi" w:hAnsiTheme="majorBidi" w:cstheme="majorBidi"/>
        <w:sz w:val="20"/>
        <w:szCs w:val="20"/>
      </w:rPr>
      <w:t>Obesity and Ischemic Heart Disease</w:t>
    </w:r>
    <w:r w:rsidR="00110A71">
      <w:rPr>
        <w:rFonts w:ascii="Times New Roman" w:hAnsi="Times New Roman" w:cs="Times New Roman"/>
        <w:bCs/>
        <w:sz w:val="20"/>
        <w:szCs w:val="20"/>
      </w:rPr>
      <w:tab/>
    </w:r>
    <w:r w:rsidR="00110A71">
      <w:rPr>
        <w:rFonts w:ascii="Times New Roman" w:hAnsi="Times New Roman" w:cs="Times New Roman"/>
        <w:bCs/>
        <w:sz w:val="20"/>
        <w:szCs w:val="20"/>
      </w:rPr>
      <w:tab/>
    </w:r>
    <w:sdt>
      <w:sdtPr>
        <w:rPr>
          <w:rFonts w:ascii="Times New Roman" w:hAnsi="Times New Roman" w:cs="Times New Roman"/>
          <w:color w:val="7F7F7F" w:themeColor="background1" w:themeShade="7F"/>
          <w:spacing w:val="60"/>
        </w:rPr>
        <w:id w:val="-1461804932"/>
        <w:docPartObj>
          <w:docPartGallery w:val="Page Numbers (Top of Page)"/>
          <w:docPartUnique/>
        </w:docPartObj>
      </w:sdtPr>
      <w:sdtEndPr>
        <w:rPr>
          <w:noProof/>
          <w:color w:val="auto"/>
          <w:spacing w:val="0"/>
        </w:rPr>
      </w:sdtEndPr>
      <w:sdtContent/>
    </w:sdt>
  </w:p>
  <w:p w14:paraId="5221AB0C" w14:textId="1465FB5B" w:rsidR="00110A71" w:rsidRPr="00F360F3" w:rsidRDefault="00110A71" w:rsidP="00F36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DCB"/>
    <w:multiLevelType w:val="hybridMultilevel"/>
    <w:tmpl w:val="8708D548"/>
    <w:lvl w:ilvl="0" w:tplc="A9A256F0">
      <w:start w:val="1"/>
      <w:numFmt w:val="decimal"/>
      <w:lvlText w:val="%1."/>
      <w:lvlJc w:val="left"/>
      <w:pPr>
        <w:ind w:left="1246" w:hanging="766"/>
      </w:pPr>
      <w:rPr>
        <w:rFonts w:ascii="Calibri" w:eastAsia="Calibri" w:hAnsi="Calibri" w:cs="Calibri" w:hint="default"/>
        <w:b/>
        <w:bCs/>
        <w:spacing w:val="-2"/>
        <w:w w:val="100"/>
        <w:sz w:val="24"/>
        <w:szCs w:val="24"/>
        <w:lang w:val="en-US" w:eastAsia="en-US" w:bidi="ar-SA"/>
      </w:rPr>
    </w:lvl>
    <w:lvl w:ilvl="1" w:tplc="B2726562">
      <w:numFmt w:val="bullet"/>
      <w:lvlText w:val="•"/>
      <w:lvlJc w:val="left"/>
      <w:pPr>
        <w:ind w:left="2076" w:hanging="766"/>
      </w:pPr>
      <w:rPr>
        <w:rFonts w:hint="default"/>
        <w:lang w:val="en-US" w:eastAsia="en-US" w:bidi="ar-SA"/>
      </w:rPr>
    </w:lvl>
    <w:lvl w:ilvl="2" w:tplc="D85E0620">
      <w:numFmt w:val="bullet"/>
      <w:lvlText w:val="•"/>
      <w:lvlJc w:val="left"/>
      <w:pPr>
        <w:ind w:left="2912" w:hanging="766"/>
      </w:pPr>
      <w:rPr>
        <w:rFonts w:hint="default"/>
        <w:lang w:val="en-US" w:eastAsia="en-US" w:bidi="ar-SA"/>
      </w:rPr>
    </w:lvl>
    <w:lvl w:ilvl="3" w:tplc="7D9C6118">
      <w:numFmt w:val="bullet"/>
      <w:lvlText w:val="•"/>
      <w:lvlJc w:val="left"/>
      <w:pPr>
        <w:ind w:left="3748" w:hanging="766"/>
      </w:pPr>
      <w:rPr>
        <w:rFonts w:hint="default"/>
        <w:lang w:val="en-US" w:eastAsia="en-US" w:bidi="ar-SA"/>
      </w:rPr>
    </w:lvl>
    <w:lvl w:ilvl="4" w:tplc="305C852A">
      <w:numFmt w:val="bullet"/>
      <w:lvlText w:val="•"/>
      <w:lvlJc w:val="left"/>
      <w:pPr>
        <w:ind w:left="4584" w:hanging="766"/>
      </w:pPr>
      <w:rPr>
        <w:rFonts w:hint="default"/>
        <w:lang w:val="en-US" w:eastAsia="en-US" w:bidi="ar-SA"/>
      </w:rPr>
    </w:lvl>
    <w:lvl w:ilvl="5" w:tplc="FA50881E">
      <w:numFmt w:val="bullet"/>
      <w:lvlText w:val="•"/>
      <w:lvlJc w:val="left"/>
      <w:pPr>
        <w:ind w:left="5420" w:hanging="766"/>
      </w:pPr>
      <w:rPr>
        <w:rFonts w:hint="default"/>
        <w:lang w:val="en-US" w:eastAsia="en-US" w:bidi="ar-SA"/>
      </w:rPr>
    </w:lvl>
    <w:lvl w:ilvl="6" w:tplc="47564654">
      <w:numFmt w:val="bullet"/>
      <w:lvlText w:val="•"/>
      <w:lvlJc w:val="left"/>
      <w:pPr>
        <w:ind w:left="6256" w:hanging="766"/>
      </w:pPr>
      <w:rPr>
        <w:rFonts w:hint="default"/>
        <w:lang w:val="en-US" w:eastAsia="en-US" w:bidi="ar-SA"/>
      </w:rPr>
    </w:lvl>
    <w:lvl w:ilvl="7" w:tplc="60343DBE">
      <w:numFmt w:val="bullet"/>
      <w:lvlText w:val="•"/>
      <w:lvlJc w:val="left"/>
      <w:pPr>
        <w:ind w:left="7092" w:hanging="766"/>
      </w:pPr>
      <w:rPr>
        <w:rFonts w:hint="default"/>
        <w:lang w:val="en-US" w:eastAsia="en-US" w:bidi="ar-SA"/>
      </w:rPr>
    </w:lvl>
    <w:lvl w:ilvl="8" w:tplc="12A6E5D2">
      <w:numFmt w:val="bullet"/>
      <w:lvlText w:val="•"/>
      <w:lvlJc w:val="left"/>
      <w:pPr>
        <w:ind w:left="7928" w:hanging="766"/>
      </w:pPr>
      <w:rPr>
        <w:rFonts w:hint="default"/>
        <w:lang w:val="en-US" w:eastAsia="en-US" w:bidi="ar-SA"/>
      </w:rPr>
    </w:lvl>
  </w:abstractNum>
  <w:abstractNum w:abstractNumId="1" w15:restartNumberingAfterBreak="0">
    <w:nsid w:val="133172D7"/>
    <w:multiLevelType w:val="hybridMultilevel"/>
    <w:tmpl w:val="8D00A806"/>
    <w:lvl w:ilvl="0" w:tplc="6EA88DC0">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1658A"/>
    <w:multiLevelType w:val="hybridMultilevel"/>
    <w:tmpl w:val="4D566BE4"/>
    <w:lvl w:ilvl="0" w:tplc="4CBC4F8E">
      <w:start w:val="9"/>
      <w:numFmt w:val="decimal"/>
      <w:lvlText w:val="%1)"/>
      <w:lvlJc w:val="left"/>
      <w:pPr>
        <w:ind w:left="120" w:hanging="255"/>
      </w:pPr>
      <w:rPr>
        <w:rFonts w:ascii="Calibri" w:eastAsia="Calibri" w:hAnsi="Calibri" w:cs="Calibri" w:hint="default"/>
        <w:b/>
        <w:bCs/>
        <w:spacing w:val="-2"/>
        <w:w w:val="100"/>
        <w:sz w:val="24"/>
        <w:szCs w:val="24"/>
        <w:lang w:val="en-US" w:eastAsia="en-US" w:bidi="ar-SA"/>
      </w:rPr>
    </w:lvl>
    <w:lvl w:ilvl="1" w:tplc="5470C94E">
      <w:start w:val="1"/>
      <w:numFmt w:val="decimal"/>
      <w:lvlText w:val="%2)"/>
      <w:lvlJc w:val="left"/>
      <w:pPr>
        <w:ind w:left="120" w:hanging="280"/>
      </w:pPr>
      <w:rPr>
        <w:rFonts w:ascii="Calibri" w:eastAsia="Calibri" w:hAnsi="Calibri" w:cs="Calibri" w:hint="default"/>
        <w:spacing w:val="-2"/>
        <w:w w:val="100"/>
        <w:sz w:val="24"/>
        <w:szCs w:val="24"/>
        <w:lang w:val="en-US" w:eastAsia="en-US" w:bidi="ar-SA"/>
      </w:rPr>
    </w:lvl>
    <w:lvl w:ilvl="2" w:tplc="4B18644C">
      <w:numFmt w:val="bullet"/>
      <w:lvlText w:val="•"/>
      <w:lvlJc w:val="left"/>
      <w:pPr>
        <w:ind w:left="2016" w:hanging="280"/>
      </w:pPr>
      <w:rPr>
        <w:rFonts w:hint="default"/>
        <w:lang w:val="en-US" w:eastAsia="en-US" w:bidi="ar-SA"/>
      </w:rPr>
    </w:lvl>
    <w:lvl w:ilvl="3" w:tplc="23DC1340">
      <w:numFmt w:val="bullet"/>
      <w:lvlText w:val="•"/>
      <w:lvlJc w:val="left"/>
      <w:pPr>
        <w:ind w:left="2964" w:hanging="280"/>
      </w:pPr>
      <w:rPr>
        <w:rFonts w:hint="default"/>
        <w:lang w:val="en-US" w:eastAsia="en-US" w:bidi="ar-SA"/>
      </w:rPr>
    </w:lvl>
    <w:lvl w:ilvl="4" w:tplc="E06ABE36">
      <w:numFmt w:val="bullet"/>
      <w:lvlText w:val="•"/>
      <w:lvlJc w:val="left"/>
      <w:pPr>
        <w:ind w:left="3912" w:hanging="280"/>
      </w:pPr>
      <w:rPr>
        <w:rFonts w:hint="default"/>
        <w:lang w:val="en-US" w:eastAsia="en-US" w:bidi="ar-SA"/>
      </w:rPr>
    </w:lvl>
    <w:lvl w:ilvl="5" w:tplc="A4EA5940">
      <w:numFmt w:val="bullet"/>
      <w:lvlText w:val="•"/>
      <w:lvlJc w:val="left"/>
      <w:pPr>
        <w:ind w:left="4860" w:hanging="280"/>
      </w:pPr>
      <w:rPr>
        <w:rFonts w:hint="default"/>
        <w:lang w:val="en-US" w:eastAsia="en-US" w:bidi="ar-SA"/>
      </w:rPr>
    </w:lvl>
    <w:lvl w:ilvl="6" w:tplc="5C56E63C">
      <w:numFmt w:val="bullet"/>
      <w:lvlText w:val="•"/>
      <w:lvlJc w:val="left"/>
      <w:pPr>
        <w:ind w:left="5808" w:hanging="280"/>
      </w:pPr>
      <w:rPr>
        <w:rFonts w:hint="default"/>
        <w:lang w:val="en-US" w:eastAsia="en-US" w:bidi="ar-SA"/>
      </w:rPr>
    </w:lvl>
    <w:lvl w:ilvl="7" w:tplc="15FA784E">
      <w:numFmt w:val="bullet"/>
      <w:lvlText w:val="•"/>
      <w:lvlJc w:val="left"/>
      <w:pPr>
        <w:ind w:left="6756" w:hanging="280"/>
      </w:pPr>
      <w:rPr>
        <w:rFonts w:hint="default"/>
        <w:lang w:val="en-US" w:eastAsia="en-US" w:bidi="ar-SA"/>
      </w:rPr>
    </w:lvl>
    <w:lvl w:ilvl="8" w:tplc="DE2E1BAE">
      <w:numFmt w:val="bullet"/>
      <w:lvlText w:val="•"/>
      <w:lvlJc w:val="left"/>
      <w:pPr>
        <w:ind w:left="7704" w:hanging="280"/>
      </w:pPr>
      <w:rPr>
        <w:rFonts w:hint="default"/>
        <w:lang w:val="en-US" w:eastAsia="en-US" w:bidi="ar-SA"/>
      </w:rPr>
    </w:lvl>
  </w:abstractNum>
  <w:abstractNum w:abstractNumId="3" w15:restartNumberingAfterBreak="0">
    <w:nsid w:val="569B2F80"/>
    <w:multiLevelType w:val="hybridMultilevel"/>
    <w:tmpl w:val="FDD2F854"/>
    <w:lvl w:ilvl="0" w:tplc="01824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E0699"/>
    <w:multiLevelType w:val="hybridMultilevel"/>
    <w:tmpl w:val="73C82D5A"/>
    <w:lvl w:ilvl="0" w:tplc="06C4E148">
      <w:start w:val="1"/>
      <w:numFmt w:val="decimal"/>
      <w:lvlText w:val="%1."/>
      <w:lvlJc w:val="left"/>
      <w:pPr>
        <w:ind w:left="720" w:hanging="360"/>
      </w:pPr>
    </w:lvl>
    <w:lvl w:ilvl="1" w:tplc="4586977E">
      <w:start w:val="1"/>
      <w:numFmt w:val="lowerLetter"/>
      <w:lvlText w:val="%2."/>
      <w:lvlJc w:val="left"/>
      <w:pPr>
        <w:ind w:left="1440" w:hanging="360"/>
      </w:pPr>
    </w:lvl>
    <w:lvl w:ilvl="2" w:tplc="62D86CD8" w:tentative="1">
      <w:start w:val="1"/>
      <w:numFmt w:val="lowerRoman"/>
      <w:lvlText w:val="%3."/>
      <w:lvlJc w:val="right"/>
      <w:pPr>
        <w:ind w:left="2160" w:hanging="180"/>
      </w:pPr>
    </w:lvl>
    <w:lvl w:ilvl="3" w:tplc="39D4DD18" w:tentative="1">
      <w:start w:val="1"/>
      <w:numFmt w:val="decimal"/>
      <w:lvlText w:val="%4."/>
      <w:lvlJc w:val="left"/>
      <w:pPr>
        <w:ind w:left="2880" w:hanging="360"/>
      </w:pPr>
    </w:lvl>
    <w:lvl w:ilvl="4" w:tplc="6F5CA606" w:tentative="1">
      <w:start w:val="1"/>
      <w:numFmt w:val="lowerLetter"/>
      <w:lvlText w:val="%5."/>
      <w:lvlJc w:val="left"/>
      <w:pPr>
        <w:ind w:left="3600" w:hanging="360"/>
      </w:pPr>
    </w:lvl>
    <w:lvl w:ilvl="5" w:tplc="E3AE08BA" w:tentative="1">
      <w:start w:val="1"/>
      <w:numFmt w:val="lowerRoman"/>
      <w:lvlText w:val="%6."/>
      <w:lvlJc w:val="right"/>
      <w:pPr>
        <w:ind w:left="4320" w:hanging="180"/>
      </w:pPr>
    </w:lvl>
    <w:lvl w:ilvl="6" w:tplc="403A7CBC" w:tentative="1">
      <w:start w:val="1"/>
      <w:numFmt w:val="decimal"/>
      <w:lvlText w:val="%7."/>
      <w:lvlJc w:val="left"/>
      <w:pPr>
        <w:ind w:left="5040" w:hanging="360"/>
      </w:pPr>
    </w:lvl>
    <w:lvl w:ilvl="7" w:tplc="A2DE8AF8" w:tentative="1">
      <w:start w:val="1"/>
      <w:numFmt w:val="lowerLetter"/>
      <w:lvlText w:val="%8."/>
      <w:lvlJc w:val="left"/>
      <w:pPr>
        <w:ind w:left="5760" w:hanging="360"/>
      </w:pPr>
    </w:lvl>
    <w:lvl w:ilvl="8" w:tplc="D73CBBA0" w:tentative="1">
      <w:start w:val="1"/>
      <w:numFmt w:val="lowerRoman"/>
      <w:lvlText w:val="%9."/>
      <w:lvlJc w:val="right"/>
      <w:pPr>
        <w:ind w:left="6480" w:hanging="180"/>
      </w:pPr>
    </w:lvl>
  </w:abstractNum>
  <w:abstractNum w:abstractNumId="5" w15:restartNumberingAfterBreak="0">
    <w:nsid w:val="6CE263BA"/>
    <w:multiLevelType w:val="hybridMultilevel"/>
    <w:tmpl w:val="7CAA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3495"/>
    <w:multiLevelType w:val="hybridMultilevel"/>
    <w:tmpl w:val="093218F4"/>
    <w:lvl w:ilvl="0" w:tplc="50B494E8">
      <w:start w:val="1"/>
      <w:numFmt w:val="decimal"/>
      <w:lvlText w:val="%1."/>
      <w:lvlJc w:val="left"/>
      <w:pPr>
        <w:ind w:left="720" w:hanging="360"/>
      </w:pPr>
      <w:rPr>
        <w:rFonts w:hint="default"/>
      </w:rPr>
    </w:lvl>
    <w:lvl w:ilvl="1" w:tplc="06E0F954" w:tentative="1">
      <w:start w:val="1"/>
      <w:numFmt w:val="lowerLetter"/>
      <w:lvlText w:val="%2."/>
      <w:lvlJc w:val="left"/>
      <w:pPr>
        <w:ind w:left="1440" w:hanging="360"/>
      </w:pPr>
    </w:lvl>
    <w:lvl w:ilvl="2" w:tplc="B5E231C6" w:tentative="1">
      <w:start w:val="1"/>
      <w:numFmt w:val="lowerRoman"/>
      <w:lvlText w:val="%3."/>
      <w:lvlJc w:val="right"/>
      <w:pPr>
        <w:ind w:left="2160" w:hanging="180"/>
      </w:pPr>
    </w:lvl>
    <w:lvl w:ilvl="3" w:tplc="D6CCDE68" w:tentative="1">
      <w:start w:val="1"/>
      <w:numFmt w:val="decimal"/>
      <w:lvlText w:val="%4."/>
      <w:lvlJc w:val="left"/>
      <w:pPr>
        <w:ind w:left="2880" w:hanging="360"/>
      </w:pPr>
    </w:lvl>
    <w:lvl w:ilvl="4" w:tplc="F3581B84" w:tentative="1">
      <w:start w:val="1"/>
      <w:numFmt w:val="lowerLetter"/>
      <w:lvlText w:val="%5."/>
      <w:lvlJc w:val="left"/>
      <w:pPr>
        <w:ind w:left="3600" w:hanging="360"/>
      </w:pPr>
    </w:lvl>
    <w:lvl w:ilvl="5" w:tplc="FFB2FED2" w:tentative="1">
      <w:start w:val="1"/>
      <w:numFmt w:val="lowerRoman"/>
      <w:lvlText w:val="%6."/>
      <w:lvlJc w:val="right"/>
      <w:pPr>
        <w:ind w:left="4320" w:hanging="180"/>
      </w:pPr>
    </w:lvl>
    <w:lvl w:ilvl="6" w:tplc="8CE4B0CC" w:tentative="1">
      <w:start w:val="1"/>
      <w:numFmt w:val="decimal"/>
      <w:lvlText w:val="%7."/>
      <w:lvlJc w:val="left"/>
      <w:pPr>
        <w:ind w:left="5040" w:hanging="360"/>
      </w:pPr>
    </w:lvl>
    <w:lvl w:ilvl="7" w:tplc="0AEA10AE" w:tentative="1">
      <w:start w:val="1"/>
      <w:numFmt w:val="lowerLetter"/>
      <w:lvlText w:val="%8."/>
      <w:lvlJc w:val="left"/>
      <w:pPr>
        <w:ind w:left="5760" w:hanging="360"/>
      </w:pPr>
    </w:lvl>
    <w:lvl w:ilvl="8" w:tplc="630E6F6E" w:tentative="1">
      <w:start w:val="1"/>
      <w:numFmt w:val="lowerRoman"/>
      <w:lvlText w:val="%9."/>
      <w:lvlJc w:val="right"/>
      <w:pPr>
        <w:ind w:left="6480" w:hanging="180"/>
      </w:pPr>
    </w:lvl>
  </w:abstractNum>
  <w:abstractNum w:abstractNumId="7" w15:restartNumberingAfterBreak="0">
    <w:nsid w:val="7B605738"/>
    <w:multiLevelType w:val="hybridMultilevel"/>
    <w:tmpl w:val="99E0B1DE"/>
    <w:lvl w:ilvl="0" w:tplc="CE30B712">
      <w:start w:val="20"/>
      <w:numFmt w:val="upperLetter"/>
      <w:lvlText w:val="%1"/>
      <w:lvlJc w:val="left"/>
      <w:pPr>
        <w:ind w:left="120" w:hanging="441"/>
      </w:pPr>
      <w:rPr>
        <w:rFonts w:hint="default"/>
        <w:lang w:val="en-US" w:eastAsia="en-US" w:bidi="ar-SA"/>
      </w:rPr>
    </w:lvl>
    <w:lvl w:ilvl="1" w:tplc="9E8E19BA">
      <w:start w:val="1"/>
      <w:numFmt w:val="decimal"/>
      <w:lvlText w:val="%2."/>
      <w:lvlJc w:val="left"/>
      <w:pPr>
        <w:ind w:left="841" w:hanging="361"/>
      </w:pPr>
      <w:rPr>
        <w:rFonts w:ascii="Calibri" w:eastAsia="Calibri" w:hAnsi="Calibri" w:cs="Calibri" w:hint="default"/>
        <w:b/>
        <w:bCs/>
        <w:spacing w:val="-2"/>
        <w:w w:val="100"/>
        <w:sz w:val="24"/>
        <w:szCs w:val="24"/>
        <w:lang w:val="en-US" w:eastAsia="en-US" w:bidi="ar-SA"/>
      </w:rPr>
    </w:lvl>
    <w:lvl w:ilvl="2" w:tplc="41085E3E">
      <w:start w:val="1"/>
      <w:numFmt w:val="lowerLetter"/>
      <w:lvlText w:val="%3)"/>
      <w:lvlJc w:val="left"/>
      <w:pPr>
        <w:ind w:left="1201" w:hanging="360"/>
      </w:pPr>
      <w:rPr>
        <w:rFonts w:hint="default"/>
        <w:b/>
        <w:bCs/>
        <w:spacing w:val="0"/>
        <w:w w:val="100"/>
        <w:lang w:val="en-US" w:eastAsia="en-US" w:bidi="ar-SA"/>
      </w:rPr>
    </w:lvl>
    <w:lvl w:ilvl="3" w:tplc="030417E8">
      <w:numFmt w:val="bullet"/>
      <w:lvlText w:val="•"/>
      <w:lvlJc w:val="left"/>
      <w:pPr>
        <w:ind w:left="2250" w:hanging="360"/>
      </w:pPr>
      <w:rPr>
        <w:rFonts w:hint="default"/>
        <w:lang w:val="en-US" w:eastAsia="en-US" w:bidi="ar-SA"/>
      </w:rPr>
    </w:lvl>
    <w:lvl w:ilvl="4" w:tplc="A2A2A4A2">
      <w:numFmt w:val="bullet"/>
      <w:lvlText w:val="•"/>
      <w:lvlJc w:val="left"/>
      <w:pPr>
        <w:ind w:left="3300" w:hanging="360"/>
      </w:pPr>
      <w:rPr>
        <w:rFonts w:hint="default"/>
        <w:lang w:val="en-US" w:eastAsia="en-US" w:bidi="ar-SA"/>
      </w:rPr>
    </w:lvl>
    <w:lvl w:ilvl="5" w:tplc="68AE7B38">
      <w:numFmt w:val="bullet"/>
      <w:lvlText w:val="•"/>
      <w:lvlJc w:val="left"/>
      <w:pPr>
        <w:ind w:left="4350" w:hanging="360"/>
      </w:pPr>
      <w:rPr>
        <w:rFonts w:hint="default"/>
        <w:lang w:val="en-US" w:eastAsia="en-US" w:bidi="ar-SA"/>
      </w:rPr>
    </w:lvl>
    <w:lvl w:ilvl="6" w:tplc="A1F83F4E">
      <w:numFmt w:val="bullet"/>
      <w:lvlText w:val="•"/>
      <w:lvlJc w:val="left"/>
      <w:pPr>
        <w:ind w:left="5400" w:hanging="360"/>
      </w:pPr>
      <w:rPr>
        <w:rFonts w:hint="default"/>
        <w:lang w:val="en-US" w:eastAsia="en-US" w:bidi="ar-SA"/>
      </w:rPr>
    </w:lvl>
    <w:lvl w:ilvl="7" w:tplc="184A4194">
      <w:numFmt w:val="bullet"/>
      <w:lvlText w:val="•"/>
      <w:lvlJc w:val="left"/>
      <w:pPr>
        <w:ind w:left="6450" w:hanging="360"/>
      </w:pPr>
      <w:rPr>
        <w:rFonts w:hint="default"/>
        <w:lang w:val="en-US" w:eastAsia="en-US" w:bidi="ar-SA"/>
      </w:rPr>
    </w:lvl>
    <w:lvl w:ilvl="8" w:tplc="1FDCB1EA">
      <w:numFmt w:val="bullet"/>
      <w:lvlText w:val="•"/>
      <w:lvlJc w:val="left"/>
      <w:pPr>
        <w:ind w:left="7500" w:hanging="360"/>
      </w:pPr>
      <w:rPr>
        <w:rFonts w:hint="default"/>
        <w:lang w:val="en-US" w:eastAsia="en-US" w:bidi="ar-SA"/>
      </w:rPr>
    </w:lvl>
  </w:abstractNum>
  <w:num w:numId="1">
    <w:abstractNumId w:val="0"/>
  </w:num>
  <w:num w:numId="2">
    <w:abstractNumId w:val="2"/>
  </w:num>
  <w:num w:numId="3">
    <w:abstractNumId w:val="7"/>
  </w:num>
  <w:num w:numId="4">
    <w:abstractNumId w:val="4"/>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3NbMwMDCyMDIwszRW0lEKTi0uzszPAykwqgUApQiWAywAAAA="/>
  </w:docVars>
  <w:rsids>
    <w:rsidRoot w:val="00F64251"/>
    <w:rsid w:val="00020DA8"/>
    <w:rsid w:val="00025584"/>
    <w:rsid w:val="000301E7"/>
    <w:rsid w:val="00042A80"/>
    <w:rsid w:val="0005202C"/>
    <w:rsid w:val="000553BB"/>
    <w:rsid w:val="000640AC"/>
    <w:rsid w:val="0006506F"/>
    <w:rsid w:val="00072B9A"/>
    <w:rsid w:val="00076207"/>
    <w:rsid w:val="00090251"/>
    <w:rsid w:val="00094B7A"/>
    <w:rsid w:val="000A62EC"/>
    <w:rsid w:val="000B2105"/>
    <w:rsid w:val="000C13D2"/>
    <w:rsid w:val="000C36C0"/>
    <w:rsid w:val="000F1504"/>
    <w:rsid w:val="00110A71"/>
    <w:rsid w:val="001322CC"/>
    <w:rsid w:val="00144C45"/>
    <w:rsid w:val="00154362"/>
    <w:rsid w:val="00154D94"/>
    <w:rsid w:val="00157DE4"/>
    <w:rsid w:val="00160F1A"/>
    <w:rsid w:val="00187A66"/>
    <w:rsid w:val="001A6A52"/>
    <w:rsid w:val="001C14EA"/>
    <w:rsid w:val="001C38DF"/>
    <w:rsid w:val="001D1AF0"/>
    <w:rsid w:val="001D4617"/>
    <w:rsid w:val="001D5617"/>
    <w:rsid w:val="001D7291"/>
    <w:rsid w:val="001E75C9"/>
    <w:rsid w:val="00205C41"/>
    <w:rsid w:val="002222D1"/>
    <w:rsid w:val="002325DA"/>
    <w:rsid w:val="002341D7"/>
    <w:rsid w:val="00237254"/>
    <w:rsid w:val="00240BFF"/>
    <w:rsid w:val="0024346D"/>
    <w:rsid w:val="0025265C"/>
    <w:rsid w:val="002572DF"/>
    <w:rsid w:val="002667EA"/>
    <w:rsid w:val="00270106"/>
    <w:rsid w:val="00271E9E"/>
    <w:rsid w:val="0029756A"/>
    <w:rsid w:val="002A53CC"/>
    <w:rsid w:val="002B26E7"/>
    <w:rsid w:val="002C0BB0"/>
    <w:rsid w:val="002D464B"/>
    <w:rsid w:val="002D67E0"/>
    <w:rsid w:val="002E023B"/>
    <w:rsid w:val="002E2787"/>
    <w:rsid w:val="002F2A32"/>
    <w:rsid w:val="002F4107"/>
    <w:rsid w:val="00301796"/>
    <w:rsid w:val="00315F3D"/>
    <w:rsid w:val="00332FF0"/>
    <w:rsid w:val="00355FFC"/>
    <w:rsid w:val="00380F19"/>
    <w:rsid w:val="003A2E26"/>
    <w:rsid w:val="003B4C4C"/>
    <w:rsid w:val="003C1F0C"/>
    <w:rsid w:val="003C6443"/>
    <w:rsid w:val="003D117B"/>
    <w:rsid w:val="003E0464"/>
    <w:rsid w:val="003E174C"/>
    <w:rsid w:val="003E3BB3"/>
    <w:rsid w:val="003F445C"/>
    <w:rsid w:val="00406426"/>
    <w:rsid w:val="0041062B"/>
    <w:rsid w:val="00413C9C"/>
    <w:rsid w:val="00424C58"/>
    <w:rsid w:val="0042790D"/>
    <w:rsid w:val="0043012B"/>
    <w:rsid w:val="004308E5"/>
    <w:rsid w:val="0044033A"/>
    <w:rsid w:val="0044387E"/>
    <w:rsid w:val="00445D86"/>
    <w:rsid w:val="00452592"/>
    <w:rsid w:val="0045773F"/>
    <w:rsid w:val="00461B09"/>
    <w:rsid w:val="004669A7"/>
    <w:rsid w:val="00471F58"/>
    <w:rsid w:val="004720E6"/>
    <w:rsid w:val="004871BE"/>
    <w:rsid w:val="00496479"/>
    <w:rsid w:val="004A11AC"/>
    <w:rsid w:val="004F0CFA"/>
    <w:rsid w:val="004F1826"/>
    <w:rsid w:val="004F288C"/>
    <w:rsid w:val="004F7F7A"/>
    <w:rsid w:val="0051121A"/>
    <w:rsid w:val="005218F1"/>
    <w:rsid w:val="005364DF"/>
    <w:rsid w:val="00536DD7"/>
    <w:rsid w:val="00541E4D"/>
    <w:rsid w:val="00543442"/>
    <w:rsid w:val="005448C9"/>
    <w:rsid w:val="00551A5F"/>
    <w:rsid w:val="005527B7"/>
    <w:rsid w:val="0055529C"/>
    <w:rsid w:val="005625B1"/>
    <w:rsid w:val="00563E88"/>
    <w:rsid w:val="00581799"/>
    <w:rsid w:val="005837CD"/>
    <w:rsid w:val="005A41D9"/>
    <w:rsid w:val="005A533B"/>
    <w:rsid w:val="005A7A6F"/>
    <w:rsid w:val="005C6BF0"/>
    <w:rsid w:val="005D7058"/>
    <w:rsid w:val="00602DE1"/>
    <w:rsid w:val="006114AB"/>
    <w:rsid w:val="006243A5"/>
    <w:rsid w:val="006253D8"/>
    <w:rsid w:val="00642E5D"/>
    <w:rsid w:val="00644089"/>
    <w:rsid w:val="00645BC0"/>
    <w:rsid w:val="00652174"/>
    <w:rsid w:val="00652C8B"/>
    <w:rsid w:val="0065462B"/>
    <w:rsid w:val="00667C4B"/>
    <w:rsid w:val="0067679E"/>
    <w:rsid w:val="00680139"/>
    <w:rsid w:val="0068030D"/>
    <w:rsid w:val="00683419"/>
    <w:rsid w:val="0068399E"/>
    <w:rsid w:val="0068563D"/>
    <w:rsid w:val="00693AC8"/>
    <w:rsid w:val="006A6A7C"/>
    <w:rsid w:val="006B785C"/>
    <w:rsid w:val="006C19C3"/>
    <w:rsid w:val="006D419B"/>
    <w:rsid w:val="006D5982"/>
    <w:rsid w:val="006E47FF"/>
    <w:rsid w:val="006F5004"/>
    <w:rsid w:val="006F58D0"/>
    <w:rsid w:val="00702C71"/>
    <w:rsid w:val="00712C22"/>
    <w:rsid w:val="00714F45"/>
    <w:rsid w:val="00733F88"/>
    <w:rsid w:val="0073462D"/>
    <w:rsid w:val="007347F9"/>
    <w:rsid w:val="00736328"/>
    <w:rsid w:val="00750320"/>
    <w:rsid w:val="0075620E"/>
    <w:rsid w:val="007779CE"/>
    <w:rsid w:val="00780F79"/>
    <w:rsid w:val="00784E04"/>
    <w:rsid w:val="00791059"/>
    <w:rsid w:val="007A104C"/>
    <w:rsid w:val="007B20C9"/>
    <w:rsid w:val="007C1B1A"/>
    <w:rsid w:val="007D5A20"/>
    <w:rsid w:val="007E1E82"/>
    <w:rsid w:val="00801C7A"/>
    <w:rsid w:val="00802B6A"/>
    <w:rsid w:val="00804B22"/>
    <w:rsid w:val="00804CC3"/>
    <w:rsid w:val="00805F96"/>
    <w:rsid w:val="00814F46"/>
    <w:rsid w:val="0081546B"/>
    <w:rsid w:val="00822AB5"/>
    <w:rsid w:val="00826413"/>
    <w:rsid w:val="008300CA"/>
    <w:rsid w:val="0083700E"/>
    <w:rsid w:val="0084082E"/>
    <w:rsid w:val="0085299A"/>
    <w:rsid w:val="00856419"/>
    <w:rsid w:val="00887389"/>
    <w:rsid w:val="008A71B0"/>
    <w:rsid w:val="008C0ACB"/>
    <w:rsid w:val="008F26D7"/>
    <w:rsid w:val="009057A5"/>
    <w:rsid w:val="00922454"/>
    <w:rsid w:val="00924EBB"/>
    <w:rsid w:val="00925CC1"/>
    <w:rsid w:val="00930C45"/>
    <w:rsid w:val="00941DC1"/>
    <w:rsid w:val="00945C0E"/>
    <w:rsid w:val="00960A84"/>
    <w:rsid w:val="0096724F"/>
    <w:rsid w:val="00987EC9"/>
    <w:rsid w:val="00991442"/>
    <w:rsid w:val="009965EF"/>
    <w:rsid w:val="0099716A"/>
    <w:rsid w:val="009B147F"/>
    <w:rsid w:val="009B1B17"/>
    <w:rsid w:val="009C00A3"/>
    <w:rsid w:val="009D2538"/>
    <w:rsid w:val="009D6894"/>
    <w:rsid w:val="009E2798"/>
    <w:rsid w:val="00A06545"/>
    <w:rsid w:val="00A06D75"/>
    <w:rsid w:val="00A15DB7"/>
    <w:rsid w:val="00A163D5"/>
    <w:rsid w:val="00A209C9"/>
    <w:rsid w:val="00A216C4"/>
    <w:rsid w:val="00A27B0B"/>
    <w:rsid w:val="00A4095E"/>
    <w:rsid w:val="00A427DD"/>
    <w:rsid w:val="00A4326C"/>
    <w:rsid w:val="00A51681"/>
    <w:rsid w:val="00A60FCF"/>
    <w:rsid w:val="00A6325D"/>
    <w:rsid w:val="00A64992"/>
    <w:rsid w:val="00A77CA8"/>
    <w:rsid w:val="00A821A1"/>
    <w:rsid w:val="00A832B4"/>
    <w:rsid w:val="00A85ABA"/>
    <w:rsid w:val="00A90C97"/>
    <w:rsid w:val="00AA3816"/>
    <w:rsid w:val="00AA73E2"/>
    <w:rsid w:val="00AC067A"/>
    <w:rsid w:val="00B14BB9"/>
    <w:rsid w:val="00B16C3F"/>
    <w:rsid w:val="00B21D68"/>
    <w:rsid w:val="00B2566A"/>
    <w:rsid w:val="00B653D4"/>
    <w:rsid w:val="00B72BCB"/>
    <w:rsid w:val="00B762A6"/>
    <w:rsid w:val="00B774D0"/>
    <w:rsid w:val="00B8350A"/>
    <w:rsid w:val="00B91D1F"/>
    <w:rsid w:val="00B93CA3"/>
    <w:rsid w:val="00B94D0E"/>
    <w:rsid w:val="00BA2B38"/>
    <w:rsid w:val="00BA48D0"/>
    <w:rsid w:val="00BA66C1"/>
    <w:rsid w:val="00BC0656"/>
    <w:rsid w:val="00BD0EA3"/>
    <w:rsid w:val="00BD710A"/>
    <w:rsid w:val="00BD7249"/>
    <w:rsid w:val="00BF50EC"/>
    <w:rsid w:val="00BF51C2"/>
    <w:rsid w:val="00C13135"/>
    <w:rsid w:val="00C253F2"/>
    <w:rsid w:val="00C36132"/>
    <w:rsid w:val="00C51D92"/>
    <w:rsid w:val="00C537DF"/>
    <w:rsid w:val="00C546EC"/>
    <w:rsid w:val="00C60966"/>
    <w:rsid w:val="00C64712"/>
    <w:rsid w:val="00C73C51"/>
    <w:rsid w:val="00C76DA7"/>
    <w:rsid w:val="00C94C11"/>
    <w:rsid w:val="00CA236A"/>
    <w:rsid w:val="00CA2CA8"/>
    <w:rsid w:val="00CA3F80"/>
    <w:rsid w:val="00CB3CAB"/>
    <w:rsid w:val="00D06DDC"/>
    <w:rsid w:val="00D20DA3"/>
    <w:rsid w:val="00D31AF7"/>
    <w:rsid w:val="00D57B11"/>
    <w:rsid w:val="00D57DCF"/>
    <w:rsid w:val="00D7416A"/>
    <w:rsid w:val="00D91C7E"/>
    <w:rsid w:val="00DA5721"/>
    <w:rsid w:val="00DA6410"/>
    <w:rsid w:val="00DA6747"/>
    <w:rsid w:val="00DB0956"/>
    <w:rsid w:val="00DB52B1"/>
    <w:rsid w:val="00DC157B"/>
    <w:rsid w:val="00DC1695"/>
    <w:rsid w:val="00DC27E8"/>
    <w:rsid w:val="00DF0CE2"/>
    <w:rsid w:val="00DF1256"/>
    <w:rsid w:val="00E036FB"/>
    <w:rsid w:val="00E05436"/>
    <w:rsid w:val="00E05EF5"/>
    <w:rsid w:val="00E14F04"/>
    <w:rsid w:val="00E150A5"/>
    <w:rsid w:val="00E156B9"/>
    <w:rsid w:val="00E232B8"/>
    <w:rsid w:val="00E43AD8"/>
    <w:rsid w:val="00E5390E"/>
    <w:rsid w:val="00E56367"/>
    <w:rsid w:val="00E57E9A"/>
    <w:rsid w:val="00E61ECD"/>
    <w:rsid w:val="00E7268F"/>
    <w:rsid w:val="00E80C50"/>
    <w:rsid w:val="00E810AD"/>
    <w:rsid w:val="00E87A9E"/>
    <w:rsid w:val="00E97D90"/>
    <w:rsid w:val="00EA5FDA"/>
    <w:rsid w:val="00EA7E79"/>
    <w:rsid w:val="00EA7FD5"/>
    <w:rsid w:val="00EB3721"/>
    <w:rsid w:val="00EB7B2A"/>
    <w:rsid w:val="00EC72D4"/>
    <w:rsid w:val="00EC7A92"/>
    <w:rsid w:val="00EE1F19"/>
    <w:rsid w:val="00EE5C51"/>
    <w:rsid w:val="00EE71E8"/>
    <w:rsid w:val="00EF0047"/>
    <w:rsid w:val="00EF2EED"/>
    <w:rsid w:val="00F02AD5"/>
    <w:rsid w:val="00F043F9"/>
    <w:rsid w:val="00F06BC3"/>
    <w:rsid w:val="00F12A1A"/>
    <w:rsid w:val="00F16DEB"/>
    <w:rsid w:val="00F26AC7"/>
    <w:rsid w:val="00F30737"/>
    <w:rsid w:val="00F360F3"/>
    <w:rsid w:val="00F37810"/>
    <w:rsid w:val="00F41F47"/>
    <w:rsid w:val="00F474AB"/>
    <w:rsid w:val="00F4775F"/>
    <w:rsid w:val="00F64251"/>
    <w:rsid w:val="00F66881"/>
    <w:rsid w:val="00F67F8A"/>
    <w:rsid w:val="00F76AB2"/>
    <w:rsid w:val="00F76D6F"/>
    <w:rsid w:val="00F8660B"/>
    <w:rsid w:val="00F92AC9"/>
    <w:rsid w:val="00FA474C"/>
    <w:rsid w:val="00FB4452"/>
    <w:rsid w:val="00FB4E54"/>
    <w:rsid w:val="00FC4960"/>
    <w:rsid w:val="00FC4EB9"/>
    <w:rsid w:val="00FC7FCA"/>
    <w:rsid w:val="00FD65B7"/>
    <w:rsid w:val="00FE2705"/>
    <w:rsid w:val="00FF76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36DB1"/>
  <w15:docId w15:val="{CDD27AAD-0A09-4F60-BA4E-50069127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4251"/>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F64251"/>
    <w:pPr>
      <w:ind w:left="120"/>
      <w:outlineLvl w:val="0"/>
    </w:pPr>
    <w:rPr>
      <w:b/>
      <w:bCs/>
      <w:sz w:val="28"/>
      <w:szCs w:val="28"/>
    </w:rPr>
  </w:style>
  <w:style w:type="paragraph" w:styleId="Heading2">
    <w:name w:val="heading 2"/>
    <w:basedOn w:val="Normal"/>
    <w:link w:val="Heading2Char"/>
    <w:uiPriority w:val="1"/>
    <w:qFormat/>
    <w:rsid w:val="00F64251"/>
    <w:pPr>
      <w:spacing w:before="202"/>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4251"/>
    <w:rPr>
      <w:rFonts w:ascii="Calibri" w:eastAsia="Calibri" w:hAnsi="Calibri" w:cs="Calibri"/>
      <w:b/>
      <w:bCs/>
      <w:sz w:val="28"/>
      <w:szCs w:val="28"/>
    </w:rPr>
  </w:style>
  <w:style w:type="character" w:customStyle="1" w:styleId="Heading2Char">
    <w:name w:val="Heading 2 Char"/>
    <w:basedOn w:val="DefaultParagraphFont"/>
    <w:link w:val="Heading2"/>
    <w:uiPriority w:val="1"/>
    <w:rsid w:val="00F64251"/>
    <w:rPr>
      <w:rFonts w:ascii="Calibri" w:eastAsia="Calibri" w:hAnsi="Calibri" w:cs="Calibri"/>
      <w:b/>
      <w:bCs/>
      <w:sz w:val="24"/>
      <w:szCs w:val="24"/>
    </w:rPr>
  </w:style>
  <w:style w:type="paragraph" w:styleId="BodyText">
    <w:name w:val="Body Text"/>
    <w:basedOn w:val="Normal"/>
    <w:link w:val="BodyTextChar"/>
    <w:uiPriority w:val="1"/>
    <w:qFormat/>
    <w:rsid w:val="00F64251"/>
    <w:rPr>
      <w:sz w:val="24"/>
      <w:szCs w:val="24"/>
    </w:rPr>
  </w:style>
  <w:style w:type="character" w:customStyle="1" w:styleId="BodyTextChar">
    <w:name w:val="Body Text Char"/>
    <w:basedOn w:val="DefaultParagraphFont"/>
    <w:link w:val="BodyText"/>
    <w:uiPriority w:val="1"/>
    <w:rsid w:val="00F64251"/>
    <w:rPr>
      <w:rFonts w:ascii="Calibri" w:eastAsia="Calibri" w:hAnsi="Calibri" w:cs="Calibri"/>
      <w:sz w:val="24"/>
      <w:szCs w:val="24"/>
    </w:rPr>
  </w:style>
  <w:style w:type="paragraph" w:styleId="ListParagraph">
    <w:name w:val="List Paragraph"/>
    <w:basedOn w:val="Normal"/>
    <w:uiPriority w:val="34"/>
    <w:qFormat/>
    <w:rsid w:val="00F64251"/>
    <w:pPr>
      <w:spacing w:before="22"/>
      <w:ind w:left="1246" w:hanging="766"/>
      <w:jc w:val="both"/>
    </w:pPr>
  </w:style>
  <w:style w:type="paragraph" w:customStyle="1" w:styleId="TableParagraph">
    <w:name w:val="Table Paragraph"/>
    <w:basedOn w:val="Normal"/>
    <w:uiPriority w:val="1"/>
    <w:qFormat/>
    <w:rsid w:val="00F64251"/>
    <w:pPr>
      <w:spacing w:before="1"/>
      <w:ind w:left="117"/>
    </w:pPr>
  </w:style>
  <w:style w:type="paragraph" w:styleId="Header">
    <w:name w:val="header"/>
    <w:basedOn w:val="Normal"/>
    <w:link w:val="HeaderChar"/>
    <w:uiPriority w:val="99"/>
    <w:unhideWhenUsed/>
    <w:rsid w:val="00F64251"/>
    <w:pPr>
      <w:tabs>
        <w:tab w:val="center" w:pos="4680"/>
        <w:tab w:val="right" w:pos="9360"/>
      </w:tabs>
    </w:pPr>
  </w:style>
  <w:style w:type="character" w:customStyle="1" w:styleId="HeaderChar">
    <w:name w:val="Header Char"/>
    <w:basedOn w:val="DefaultParagraphFont"/>
    <w:link w:val="Header"/>
    <w:uiPriority w:val="99"/>
    <w:rsid w:val="00F64251"/>
    <w:rPr>
      <w:rFonts w:ascii="Calibri" w:eastAsia="Calibri" w:hAnsi="Calibri" w:cs="Calibri"/>
    </w:rPr>
  </w:style>
  <w:style w:type="paragraph" w:styleId="Footer">
    <w:name w:val="footer"/>
    <w:basedOn w:val="Normal"/>
    <w:link w:val="FooterChar"/>
    <w:uiPriority w:val="99"/>
    <w:unhideWhenUsed/>
    <w:rsid w:val="00F64251"/>
    <w:pPr>
      <w:tabs>
        <w:tab w:val="center" w:pos="4680"/>
        <w:tab w:val="right" w:pos="9360"/>
      </w:tabs>
    </w:pPr>
  </w:style>
  <w:style w:type="character" w:customStyle="1" w:styleId="FooterChar">
    <w:name w:val="Footer Char"/>
    <w:basedOn w:val="DefaultParagraphFont"/>
    <w:link w:val="Footer"/>
    <w:uiPriority w:val="99"/>
    <w:rsid w:val="00F64251"/>
    <w:rPr>
      <w:rFonts w:ascii="Calibri" w:eastAsia="Calibri" w:hAnsi="Calibri" w:cs="Calibri"/>
    </w:rPr>
  </w:style>
  <w:style w:type="character" w:styleId="Hyperlink">
    <w:name w:val="Hyperlink"/>
    <w:basedOn w:val="DefaultParagraphFont"/>
    <w:uiPriority w:val="99"/>
    <w:unhideWhenUsed/>
    <w:rsid w:val="00F64251"/>
    <w:rPr>
      <w:color w:val="0563C1" w:themeColor="hyperlink"/>
      <w:u w:val="single"/>
    </w:rPr>
  </w:style>
  <w:style w:type="table" w:styleId="TableGrid">
    <w:name w:val="Table Grid"/>
    <w:basedOn w:val="TableNormal"/>
    <w:uiPriority w:val="39"/>
    <w:rsid w:val="00F6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6C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16C4"/>
    <w:rPr>
      <w:sz w:val="16"/>
      <w:szCs w:val="16"/>
    </w:rPr>
  </w:style>
  <w:style w:type="paragraph" w:styleId="CommentText">
    <w:name w:val="annotation text"/>
    <w:basedOn w:val="Normal"/>
    <w:link w:val="CommentTextChar"/>
    <w:uiPriority w:val="99"/>
    <w:semiHidden/>
    <w:unhideWhenUsed/>
    <w:rsid w:val="00A216C4"/>
    <w:rPr>
      <w:sz w:val="20"/>
      <w:szCs w:val="20"/>
    </w:rPr>
  </w:style>
  <w:style w:type="character" w:customStyle="1" w:styleId="CommentTextChar">
    <w:name w:val="Comment Text Char"/>
    <w:basedOn w:val="DefaultParagraphFont"/>
    <w:link w:val="CommentText"/>
    <w:uiPriority w:val="99"/>
    <w:semiHidden/>
    <w:rsid w:val="00A216C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216C4"/>
    <w:rPr>
      <w:b/>
      <w:bCs/>
    </w:rPr>
  </w:style>
  <w:style w:type="character" w:customStyle="1" w:styleId="CommentSubjectChar">
    <w:name w:val="Comment Subject Char"/>
    <w:basedOn w:val="CommentTextChar"/>
    <w:link w:val="CommentSubject"/>
    <w:uiPriority w:val="99"/>
    <w:semiHidden/>
    <w:rsid w:val="00A216C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216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6C4"/>
    <w:rPr>
      <w:rFonts w:ascii="Segoe UI" w:eastAsia="Calibri" w:hAnsi="Segoe UI" w:cs="Segoe UI"/>
      <w:sz w:val="18"/>
      <w:szCs w:val="18"/>
    </w:rPr>
  </w:style>
  <w:style w:type="character" w:customStyle="1" w:styleId="order">
    <w:name w:val="order"/>
    <w:basedOn w:val="DefaultParagraphFont"/>
    <w:rsid w:val="006E47FF"/>
  </w:style>
  <w:style w:type="character" w:customStyle="1" w:styleId="element-citation">
    <w:name w:val="element-citation"/>
    <w:basedOn w:val="DefaultParagraphFont"/>
    <w:rsid w:val="006E47FF"/>
  </w:style>
  <w:style w:type="character" w:customStyle="1" w:styleId="ref-journal">
    <w:name w:val="ref-journal"/>
    <w:basedOn w:val="DefaultParagraphFont"/>
    <w:rsid w:val="006E47FF"/>
  </w:style>
  <w:style w:type="character" w:customStyle="1" w:styleId="ref-vol">
    <w:name w:val="ref-vol"/>
    <w:basedOn w:val="DefaultParagraphFont"/>
    <w:rsid w:val="006E47FF"/>
  </w:style>
  <w:style w:type="character" w:customStyle="1" w:styleId="nowrap">
    <w:name w:val="nowrap"/>
    <w:basedOn w:val="DefaultParagraphFont"/>
    <w:rsid w:val="006E47FF"/>
  </w:style>
  <w:style w:type="character" w:customStyle="1" w:styleId="UnresolvedMention1">
    <w:name w:val="Unresolved Mention1"/>
    <w:basedOn w:val="DefaultParagraphFont"/>
    <w:uiPriority w:val="99"/>
    <w:semiHidden/>
    <w:unhideWhenUsed/>
    <w:rsid w:val="004F7F7A"/>
    <w:rPr>
      <w:color w:val="605E5C"/>
      <w:shd w:val="clear" w:color="auto" w:fill="E1DFDD"/>
    </w:rPr>
  </w:style>
  <w:style w:type="table" w:customStyle="1" w:styleId="PlainTable11">
    <w:name w:val="Plain Table 11"/>
    <w:basedOn w:val="TableNormal"/>
    <w:uiPriority w:val="41"/>
    <w:rsid w:val="008C0A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A06D75"/>
    <w:pPr>
      <w:spacing w:after="0" w:line="240" w:lineRule="auto"/>
    </w:pPr>
    <w:rPr>
      <w:rFonts w:eastAsiaTheme="minorEastAsia"/>
    </w:rPr>
  </w:style>
  <w:style w:type="character" w:customStyle="1" w:styleId="NoSpacingChar">
    <w:name w:val="No Spacing Char"/>
    <w:basedOn w:val="DefaultParagraphFont"/>
    <w:link w:val="NoSpacing"/>
    <w:uiPriority w:val="1"/>
    <w:rsid w:val="00A06D75"/>
    <w:rPr>
      <w:rFonts w:eastAsiaTheme="minorEastAsia"/>
    </w:rPr>
  </w:style>
  <w:style w:type="character" w:customStyle="1" w:styleId="UnresolvedMention">
    <w:name w:val="Unresolved Mention"/>
    <w:basedOn w:val="DefaultParagraphFont"/>
    <w:uiPriority w:val="99"/>
    <w:semiHidden/>
    <w:unhideWhenUsed/>
    <w:rsid w:val="00042A80"/>
    <w:rPr>
      <w:color w:val="605E5C"/>
      <w:shd w:val="clear" w:color="auto" w:fill="E1DFDD"/>
    </w:rPr>
  </w:style>
  <w:style w:type="table" w:styleId="TableGridLight">
    <w:name w:val="Grid Table Light"/>
    <w:basedOn w:val="TableNormal"/>
    <w:uiPriority w:val="40"/>
    <w:rsid w:val="00F477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110A71"/>
    <w:pPr>
      <w:widowControl/>
      <w:autoSpaceDE/>
      <w:autoSpaceDN/>
      <w:spacing w:after="200"/>
    </w:pPr>
    <w:rPr>
      <w:rFonts w:asciiTheme="minorHAnsi" w:eastAsiaTheme="minorHAnsi" w:hAnsiTheme="minorHAnsi" w:cstheme="minorBidi"/>
      <w:i/>
      <w:iCs/>
      <w:color w:val="44546A" w:themeColor="text2"/>
      <w:sz w:val="18"/>
      <w:szCs w:val="18"/>
    </w:rPr>
  </w:style>
  <w:style w:type="table" w:customStyle="1" w:styleId="PlainTable41">
    <w:name w:val="Plain Table 41"/>
    <w:basedOn w:val="TableNormal"/>
    <w:uiPriority w:val="44"/>
    <w:rsid w:val="00A60F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1">
    <w:name w:val="Grid Table 31"/>
    <w:basedOn w:val="TableNormal"/>
    <w:uiPriority w:val="48"/>
    <w:rsid w:val="009B14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4061">
      <w:bodyDiv w:val="1"/>
      <w:marLeft w:val="0"/>
      <w:marRight w:val="0"/>
      <w:marTop w:val="0"/>
      <w:marBottom w:val="0"/>
      <w:divBdr>
        <w:top w:val="none" w:sz="0" w:space="0" w:color="auto"/>
        <w:left w:val="none" w:sz="0" w:space="0" w:color="auto"/>
        <w:bottom w:val="none" w:sz="0" w:space="0" w:color="auto"/>
        <w:right w:val="none" w:sz="0" w:space="0" w:color="auto"/>
      </w:divBdr>
    </w:div>
    <w:div w:id="350497134">
      <w:bodyDiv w:val="1"/>
      <w:marLeft w:val="0"/>
      <w:marRight w:val="0"/>
      <w:marTop w:val="0"/>
      <w:marBottom w:val="0"/>
      <w:divBdr>
        <w:top w:val="none" w:sz="0" w:space="0" w:color="auto"/>
        <w:left w:val="none" w:sz="0" w:space="0" w:color="auto"/>
        <w:bottom w:val="none" w:sz="0" w:space="0" w:color="auto"/>
        <w:right w:val="none" w:sz="0" w:space="0" w:color="auto"/>
      </w:divBdr>
    </w:div>
    <w:div w:id="363676398">
      <w:bodyDiv w:val="1"/>
      <w:marLeft w:val="0"/>
      <w:marRight w:val="0"/>
      <w:marTop w:val="0"/>
      <w:marBottom w:val="0"/>
      <w:divBdr>
        <w:top w:val="none" w:sz="0" w:space="0" w:color="auto"/>
        <w:left w:val="none" w:sz="0" w:space="0" w:color="auto"/>
        <w:bottom w:val="none" w:sz="0" w:space="0" w:color="auto"/>
        <w:right w:val="none" w:sz="0" w:space="0" w:color="auto"/>
      </w:divBdr>
    </w:div>
    <w:div w:id="391463100">
      <w:bodyDiv w:val="1"/>
      <w:marLeft w:val="0"/>
      <w:marRight w:val="0"/>
      <w:marTop w:val="0"/>
      <w:marBottom w:val="0"/>
      <w:divBdr>
        <w:top w:val="none" w:sz="0" w:space="0" w:color="auto"/>
        <w:left w:val="none" w:sz="0" w:space="0" w:color="auto"/>
        <w:bottom w:val="none" w:sz="0" w:space="0" w:color="auto"/>
        <w:right w:val="none" w:sz="0" w:space="0" w:color="auto"/>
      </w:divBdr>
    </w:div>
    <w:div w:id="421605785">
      <w:bodyDiv w:val="1"/>
      <w:marLeft w:val="0"/>
      <w:marRight w:val="0"/>
      <w:marTop w:val="0"/>
      <w:marBottom w:val="0"/>
      <w:divBdr>
        <w:top w:val="none" w:sz="0" w:space="0" w:color="auto"/>
        <w:left w:val="none" w:sz="0" w:space="0" w:color="auto"/>
        <w:bottom w:val="none" w:sz="0" w:space="0" w:color="auto"/>
        <w:right w:val="none" w:sz="0" w:space="0" w:color="auto"/>
      </w:divBdr>
    </w:div>
    <w:div w:id="495808998">
      <w:bodyDiv w:val="1"/>
      <w:marLeft w:val="0"/>
      <w:marRight w:val="0"/>
      <w:marTop w:val="0"/>
      <w:marBottom w:val="0"/>
      <w:divBdr>
        <w:top w:val="none" w:sz="0" w:space="0" w:color="auto"/>
        <w:left w:val="none" w:sz="0" w:space="0" w:color="auto"/>
        <w:bottom w:val="none" w:sz="0" w:space="0" w:color="auto"/>
        <w:right w:val="none" w:sz="0" w:space="0" w:color="auto"/>
      </w:divBdr>
    </w:div>
    <w:div w:id="528641789">
      <w:bodyDiv w:val="1"/>
      <w:marLeft w:val="0"/>
      <w:marRight w:val="0"/>
      <w:marTop w:val="0"/>
      <w:marBottom w:val="0"/>
      <w:divBdr>
        <w:top w:val="none" w:sz="0" w:space="0" w:color="auto"/>
        <w:left w:val="none" w:sz="0" w:space="0" w:color="auto"/>
        <w:bottom w:val="none" w:sz="0" w:space="0" w:color="auto"/>
        <w:right w:val="none" w:sz="0" w:space="0" w:color="auto"/>
      </w:divBdr>
    </w:div>
    <w:div w:id="609170106">
      <w:bodyDiv w:val="1"/>
      <w:marLeft w:val="0"/>
      <w:marRight w:val="0"/>
      <w:marTop w:val="0"/>
      <w:marBottom w:val="0"/>
      <w:divBdr>
        <w:top w:val="none" w:sz="0" w:space="0" w:color="auto"/>
        <w:left w:val="none" w:sz="0" w:space="0" w:color="auto"/>
        <w:bottom w:val="none" w:sz="0" w:space="0" w:color="auto"/>
        <w:right w:val="none" w:sz="0" w:space="0" w:color="auto"/>
      </w:divBdr>
    </w:div>
    <w:div w:id="766727386">
      <w:bodyDiv w:val="1"/>
      <w:marLeft w:val="0"/>
      <w:marRight w:val="0"/>
      <w:marTop w:val="0"/>
      <w:marBottom w:val="0"/>
      <w:divBdr>
        <w:top w:val="none" w:sz="0" w:space="0" w:color="auto"/>
        <w:left w:val="none" w:sz="0" w:space="0" w:color="auto"/>
        <w:bottom w:val="none" w:sz="0" w:space="0" w:color="auto"/>
        <w:right w:val="none" w:sz="0" w:space="0" w:color="auto"/>
      </w:divBdr>
    </w:div>
    <w:div w:id="796336927">
      <w:bodyDiv w:val="1"/>
      <w:marLeft w:val="0"/>
      <w:marRight w:val="0"/>
      <w:marTop w:val="0"/>
      <w:marBottom w:val="0"/>
      <w:divBdr>
        <w:top w:val="none" w:sz="0" w:space="0" w:color="auto"/>
        <w:left w:val="none" w:sz="0" w:space="0" w:color="auto"/>
        <w:bottom w:val="none" w:sz="0" w:space="0" w:color="auto"/>
        <w:right w:val="none" w:sz="0" w:space="0" w:color="auto"/>
      </w:divBdr>
    </w:div>
    <w:div w:id="822821578">
      <w:bodyDiv w:val="1"/>
      <w:marLeft w:val="0"/>
      <w:marRight w:val="0"/>
      <w:marTop w:val="0"/>
      <w:marBottom w:val="0"/>
      <w:divBdr>
        <w:top w:val="none" w:sz="0" w:space="0" w:color="auto"/>
        <w:left w:val="none" w:sz="0" w:space="0" w:color="auto"/>
        <w:bottom w:val="none" w:sz="0" w:space="0" w:color="auto"/>
        <w:right w:val="none" w:sz="0" w:space="0" w:color="auto"/>
      </w:divBdr>
    </w:div>
    <w:div w:id="838890025">
      <w:bodyDiv w:val="1"/>
      <w:marLeft w:val="0"/>
      <w:marRight w:val="0"/>
      <w:marTop w:val="0"/>
      <w:marBottom w:val="0"/>
      <w:divBdr>
        <w:top w:val="none" w:sz="0" w:space="0" w:color="auto"/>
        <w:left w:val="none" w:sz="0" w:space="0" w:color="auto"/>
        <w:bottom w:val="none" w:sz="0" w:space="0" w:color="auto"/>
        <w:right w:val="none" w:sz="0" w:space="0" w:color="auto"/>
      </w:divBdr>
    </w:div>
    <w:div w:id="1198355904">
      <w:bodyDiv w:val="1"/>
      <w:marLeft w:val="0"/>
      <w:marRight w:val="0"/>
      <w:marTop w:val="0"/>
      <w:marBottom w:val="0"/>
      <w:divBdr>
        <w:top w:val="none" w:sz="0" w:space="0" w:color="auto"/>
        <w:left w:val="none" w:sz="0" w:space="0" w:color="auto"/>
        <w:bottom w:val="none" w:sz="0" w:space="0" w:color="auto"/>
        <w:right w:val="none" w:sz="0" w:space="0" w:color="auto"/>
      </w:divBdr>
    </w:div>
    <w:div w:id="1199272303">
      <w:bodyDiv w:val="1"/>
      <w:marLeft w:val="0"/>
      <w:marRight w:val="0"/>
      <w:marTop w:val="0"/>
      <w:marBottom w:val="0"/>
      <w:divBdr>
        <w:top w:val="none" w:sz="0" w:space="0" w:color="auto"/>
        <w:left w:val="none" w:sz="0" w:space="0" w:color="auto"/>
        <w:bottom w:val="none" w:sz="0" w:space="0" w:color="auto"/>
        <w:right w:val="none" w:sz="0" w:space="0" w:color="auto"/>
      </w:divBdr>
      <w:divsChild>
        <w:div w:id="1203592766">
          <w:marLeft w:val="0"/>
          <w:marRight w:val="0"/>
          <w:marTop w:val="0"/>
          <w:marBottom w:val="0"/>
          <w:divBdr>
            <w:top w:val="none" w:sz="0" w:space="0" w:color="auto"/>
            <w:left w:val="none" w:sz="0" w:space="0" w:color="auto"/>
            <w:bottom w:val="none" w:sz="0" w:space="0" w:color="auto"/>
            <w:right w:val="none" w:sz="0" w:space="0" w:color="auto"/>
          </w:divBdr>
          <w:divsChild>
            <w:div w:id="29695567">
              <w:marLeft w:val="0"/>
              <w:marRight w:val="0"/>
              <w:marTop w:val="0"/>
              <w:marBottom w:val="0"/>
              <w:divBdr>
                <w:top w:val="none" w:sz="0" w:space="0" w:color="auto"/>
                <w:left w:val="none" w:sz="0" w:space="0" w:color="auto"/>
                <w:bottom w:val="none" w:sz="0" w:space="0" w:color="auto"/>
                <w:right w:val="none" w:sz="0" w:space="0" w:color="auto"/>
              </w:divBdr>
            </w:div>
            <w:div w:id="461924943">
              <w:marLeft w:val="0"/>
              <w:marRight w:val="0"/>
              <w:marTop w:val="0"/>
              <w:marBottom w:val="0"/>
              <w:divBdr>
                <w:top w:val="none" w:sz="0" w:space="0" w:color="auto"/>
                <w:left w:val="none" w:sz="0" w:space="0" w:color="auto"/>
                <w:bottom w:val="none" w:sz="0" w:space="0" w:color="auto"/>
                <w:right w:val="none" w:sz="0" w:space="0" w:color="auto"/>
              </w:divBdr>
            </w:div>
            <w:div w:id="484863184">
              <w:marLeft w:val="0"/>
              <w:marRight w:val="0"/>
              <w:marTop w:val="0"/>
              <w:marBottom w:val="0"/>
              <w:divBdr>
                <w:top w:val="none" w:sz="0" w:space="0" w:color="auto"/>
                <w:left w:val="none" w:sz="0" w:space="0" w:color="auto"/>
                <w:bottom w:val="none" w:sz="0" w:space="0" w:color="auto"/>
                <w:right w:val="none" w:sz="0" w:space="0" w:color="auto"/>
              </w:divBdr>
            </w:div>
            <w:div w:id="569460940">
              <w:marLeft w:val="0"/>
              <w:marRight w:val="0"/>
              <w:marTop w:val="0"/>
              <w:marBottom w:val="0"/>
              <w:divBdr>
                <w:top w:val="none" w:sz="0" w:space="0" w:color="auto"/>
                <w:left w:val="none" w:sz="0" w:space="0" w:color="auto"/>
                <w:bottom w:val="none" w:sz="0" w:space="0" w:color="auto"/>
                <w:right w:val="none" w:sz="0" w:space="0" w:color="auto"/>
              </w:divBdr>
            </w:div>
            <w:div w:id="763720087">
              <w:marLeft w:val="0"/>
              <w:marRight w:val="0"/>
              <w:marTop w:val="0"/>
              <w:marBottom w:val="0"/>
              <w:divBdr>
                <w:top w:val="none" w:sz="0" w:space="0" w:color="auto"/>
                <w:left w:val="none" w:sz="0" w:space="0" w:color="auto"/>
                <w:bottom w:val="none" w:sz="0" w:space="0" w:color="auto"/>
                <w:right w:val="none" w:sz="0" w:space="0" w:color="auto"/>
              </w:divBdr>
            </w:div>
            <w:div w:id="943148934">
              <w:marLeft w:val="0"/>
              <w:marRight w:val="0"/>
              <w:marTop w:val="0"/>
              <w:marBottom w:val="0"/>
              <w:divBdr>
                <w:top w:val="none" w:sz="0" w:space="0" w:color="auto"/>
                <w:left w:val="none" w:sz="0" w:space="0" w:color="auto"/>
                <w:bottom w:val="none" w:sz="0" w:space="0" w:color="auto"/>
                <w:right w:val="none" w:sz="0" w:space="0" w:color="auto"/>
              </w:divBdr>
            </w:div>
            <w:div w:id="1504779692">
              <w:marLeft w:val="0"/>
              <w:marRight w:val="0"/>
              <w:marTop w:val="0"/>
              <w:marBottom w:val="0"/>
              <w:divBdr>
                <w:top w:val="none" w:sz="0" w:space="0" w:color="auto"/>
                <w:left w:val="none" w:sz="0" w:space="0" w:color="auto"/>
                <w:bottom w:val="none" w:sz="0" w:space="0" w:color="auto"/>
                <w:right w:val="none" w:sz="0" w:space="0" w:color="auto"/>
              </w:divBdr>
            </w:div>
            <w:div w:id="1509830877">
              <w:marLeft w:val="0"/>
              <w:marRight w:val="0"/>
              <w:marTop w:val="0"/>
              <w:marBottom w:val="0"/>
              <w:divBdr>
                <w:top w:val="none" w:sz="0" w:space="0" w:color="auto"/>
                <w:left w:val="none" w:sz="0" w:space="0" w:color="auto"/>
                <w:bottom w:val="none" w:sz="0" w:space="0" w:color="auto"/>
                <w:right w:val="none" w:sz="0" w:space="0" w:color="auto"/>
              </w:divBdr>
            </w:div>
            <w:div w:id="1672754031">
              <w:marLeft w:val="0"/>
              <w:marRight w:val="0"/>
              <w:marTop w:val="0"/>
              <w:marBottom w:val="0"/>
              <w:divBdr>
                <w:top w:val="none" w:sz="0" w:space="0" w:color="auto"/>
                <w:left w:val="none" w:sz="0" w:space="0" w:color="auto"/>
                <w:bottom w:val="none" w:sz="0" w:space="0" w:color="auto"/>
                <w:right w:val="none" w:sz="0" w:space="0" w:color="auto"/>
              </w:divBdr>
            </w:div>
            <w:div w:id="1817530094">
              <w:marLeft w:val="0"/>
              <w:marRight w:val="0"/>
              <w:marTop w:val="0"/>
              <w:marBottom w:val="0"/>
              <w:divBdr>
                <w:top w:val="none" w:sz="0" w:space="0" w:color="auto"/>
                <w:left w:val="none" w:sz="0" w:space="0" w:color="auto"/>
                <w:bottom w:val="none" w:sz="0" w:space="0" w:color="auto"/>
                <w:right w:val="none" w:sz="0" w:space="0" w:color="auto"/>
              </w:divBdr>
            </w:div>
            <w:div w:id="20029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8683">
      <w:bodyDiv w:val="1"/>
      <w:marLeft w:val="0"/>
      <w:marRight w:val="0"/>
      <w:marTop w:val="0"/>
      <w:marBottom w:val="0"/>
      <w:divBdr>
        <w:top w:val="none" w:sz="0" w:space="0" w:color="auto"/>
        <w:left w:val="none" w:sz="0" w:space="0" w:color="auto"/>
        <w:bottom w:val="none" w:sz="0" w:space="0" w:color="auto"/>
        <w:right w:val="none" w:sz="0" w:space="0" w:color="auto"/>
      </w:divBdr>
    </w:div>
    <w:div w:id="1228151400">
      <w:bodyDiv w:val="1"/>
      <w:marLeft w:val="0"/>
      <w:marRight w:val="0"/>
      <w:marTop w:val="0"/>
      <w:marBottom w:val="0"/>
      <w:divBdr>
        <w:top w:val="none" w:sz="0" w:space="0" w:color="auto"/>
        <w:left w:val="none" w:sz="0" w:space="0" w:color="auto"/>
        <w:bottom w:val="none" w:sz="0" w:space="0" w:color="auto"/>
        <w:right w:val="none" w:sz="0" w:space="0" w:color="auto"/>
      </w:divBdr>
    </w:div>
    <w:div w:id="1289706251">
      <w:bodyDiv w:val="1"/>
      <w:marLeft w:val="0"/>
      <w:marRight w:val="0"/>
      <w:marTop w:val="0"/>
      <w:marBottom w:val="0"/>
      <w:divBdr>
        <w:top w:val="none" w:sz="0" w:space="0" w:color="auto"/>
        <w:left w:val="none" w:sz="0" w:space="0" w:color="auto"/>
        <w:bottom w:val="none" w:sz="0" w:space="0" w:color="auto"/>
        <w:right w:val="none" w:sz="0" w:space="0" w:color="auto"/>
      </w:divBdr>
    </w:div>
    <w:div w:id="1298032287">
      <w:bodyDiv w:val="1"/>
      <w:marLeft w:val="0"/>
      <w:marRight w:val="0"/>
      <w:marTop w:val="0"/>
      <w:marBottom w:val="0"/>
      <w:divBdr>
        <w:top w:val="none" w:sz="0" w:space="0" w:color="auto"/>
        <w:left w:val="none" w:sz="0" w:space="0" w:color="auto"/>
        <w:bottom w:val="none" w:sz="0" w:space="0" w:color="auto"/>
        <w:right w:val="none" w:sz="0" w:space="0" w:color="auto"/>
      </w:divBdr>
    </w:div>
    <w:div w:id="1303538832">
      <w:bodyDiv w:val="1"/>
      <w:marLeft w:val="0"/>
      <w:marRight w:val="0"/>
      <w:marTop w:val="0"/>
      <w:marBottom w:val="0"/>
      <w:divBdr>
        <w:top w:val="none" w:sz="0" w:space="0" w:color="auto"/>
        <w:left w:val="none" w:sz="0" w:space="0" w:color="auto"/>
        <w:bottom w:val="none" w:sz="0" w:space="0" w:color="auto"/>
        <w:right w:val="none" w:sz="0" w:space="0" w:color="auto"/>
      </w:divBdr>
    </w:div>
    <w:div w:id="1314718644">
      <w:bodyDiv w:val="1"/>
      <w:marLeft w:val="0"/>
      <w:marRight w:val="0"/>
      <w:marTop w:val="0"/>
      <w:marBottom w:val="0"/>
      <w:divBdr>
        <w:top w:val="none" w:sz="0" w:space="0" w:color="auto"/>
        <w:left w:val="none" w:sz="0" w:space="0" w:color="auto"/>
        <w:bottom w:val="none" w:sz="0" w:space="0" w:color="auto"/>
        <w:right w:val="none" w:sz="0" w:space="0" w:color="auto"/>
      </w:divBdr>
    </w:div>
    <w:div w:id="1343435445">
      <w:bodyDiv w:val="1"/>
      <w:marLeft w:val="0"/>
      <w:marRight w:val="0"/>
      <w:marTop w:val="0"/>
      <w:marBottom w:val="0"/>
      <w:divBdr>
        <w:top w:val="none" w:sz="0" w:space="0" w:color="auto"/>
        <w:left w:val="none" w:sz="0" w:space="0" w:color="auto"/>
        <w:bottom w:val="none" w:sz="0" w:space="0" w:color="auto"/>
        <w:right w:val="none" w:sz="0" w:space="0" w:color="auto"/>
      </w:divBdr>
    </w:div>
    <w:div w:id="1449425651">
      <w:bodyDiv w:val="1"/>
      <w:marLeft w:val="0"/>
      <w:marRight w:val="0"/>
      <w:marTop w:val="0"/>
      <w:marBottom w:val="0"/>
      <w:divBdr>
        <w:top w:val="none" w:sz="0" w:space="0" w:color="auto"/>
        <w:left w:val="none" w:sz="0" w:space="0" w:color="auto"/>
        <w:bottom w:val="none" w:sz="0" w:space="0" w:color="auto"/>
        <w:right w:val="none" w:sz="0" w:space="0" w:color="auto"/>
      </w:divBdr>
    </w:div>
    <w:div w:id="1548107572">
      <w:bodyDiv w:val="1"/>
      <w:marLeft w:val="0"/>
      <w:marRight w:val="0"/>
      <w:marTop w:val="0"/>
      <w:marBottom w:val="0"/>
      <w:divBdr>
        <w:top w:val="none" w:sz="0" w:space="0" w:color="auto"/>
        <w:left w:val="none" w:sz="0" w:space="0" w:color="auto"/>
        <w:bottom w:val="none" w:sz="0" w:space="0" w:color="auto"/>
        <w:right w:val="none" w:sz="0" w:space="0" w:color="auto"/>
      </w:divBdr>
    </w:div>
    <w:div w:id="1695691920">
      <w:bodyDiv w:val="1"/>
      <w:marLeft w:val="0"/>
      <w:marRight w:val="0"/>
      <w:marTop w:val="0"/>
      <w:marBottom w:val="0"/>
      <w:divBdr>
        <w:top w:val="none" w:sz="0" w:space="0" w:color="auto"/>
        <w:left w:val="none" w:sz="0" w:space="0" w:color="auto"/>
        <w:bottom w:val="none" w:sz="0" w:space="0" w:color="auto"/>
        <w:right w:val="none" w:sz="0" w:space="0" w:color="auto"/>
      </w:divBdr>
    </w:div>
    <w:div w:id="1706831932">
      <w:bodyDiv w:val="1"/>
      <w:marLeft w:val="0"/>
      <w:marRight w:val="0"/>
      <w:marTop w:val="0"/>
      <w:marBottom w:val="0"/>
      <w:divBdr>
        <w:top w:val="none" w:sz="0" w:space="0" w:color="auto"/>
        <w:left w:val="none" w:sz="0" w:space="0" w:color="auto"/>
        <w:bottom w:val="none" w:sz="0" w:space="0" w:color="auto"/>
        <w:right w:val="none" w:sz="0" w:space="0" w:color="auto"/>
      </w:divBdr>
    </w:div>
    <w:div w:id="1713118074">
      <w:bodyDiv w:val="1"/>
      <w:marLeft w:val="0"/>
      <w:marRight w:val="0"/>
      <w:marTop w:val="0"/>
      <w:marBottom w:val="0"/>
      <w:divBdr>
        <w:top w:val="none" w:sz="0" w:space="0" w:color="auto"/>
        <w:left w:val="none" w:sz="0" w:space="0" w:color="auto"/>
        <w:bottom w:val="none" w:sz="0" w:space="0" w:color="auto"/>
        <w:right w:val="none" w:sz="0" w:space="0" w:color="auto"/>
      </w:divBdr>
    </w:div>
    <w:div w:id="1728800601">
      <w:bodyDiv w:val="1"/>
      <w:marLeft w:val="0"/>
      <w:marRight w:val="0"/>
      <w:marTop w:val="0"/>
      <w:marBottom w:val="0"/>
      <w:divBdr>
        <w:top w:val="none" w:sz="0" w:space="0" w:color="auto"/>
        <w:left w:val="none" w:sz="0" w:space="0" w:color="auto"/>
        <w:bottom w:val="none" w:sz="0" w:space="0" w:color="auto"/>
        <w:right w:val="none" w:sz="0" w:space="0" w:color="auto"/>
      </w:divBdr>
    </w:div>
    <w:div w:id="1807628081">
      <w:bodyDiv w:val="1"/>
      <w:marLeft w:val="0"/>
      <w:marRight w:val="0"/>
      <w:marTop w:val="0"/>
      <w:marBottom w:val="0"/>
      <w:divBdr>
        <w:top w:val="none" w:sz="0" w:space="0" w:color="auto"/>
        <w:left w:val="none" w:sz="0" w:space="0" w:color="auto"/>
        <w:bottom w:val="none" w:sz="0" w:space="0" w:color="auto"/>
        <w:right w:val="none" w:sz="0" w:space="0" w:color="auto"/>
      </w:divBdr>
    </w:div>
    <w:div w:id="1809712039">
      <w:bodyDiv w:val="1"/>
      <w:marLeft w:val="0"/>
      <w:marRight w:val="0"/>
      <w:marTop w:val="0"/>
      <w:marBottom w:val="0"/>
      <w:divBdr>
        <w:top w:val="none" w:sz="0" w:space="0" w:color="auto"/>
        <w:left w:val="none" w:sz="0" w:space="0" w:color="auto"/>
        <w:bottom w:val="none" w:sz="0" w:space="0" w:color="auto"/>
        <w:right w:val="none" w:sz="0" w:space="0" w:color="auto"/>
      </w:divBdr>
    </w:div>
    <w:div w:id="1817187690">
      <w:bodyDiv w:val="1"/>
      <w:marLeft w:val="0"/>
      <w:marRight w:val="0"/>
      <w:marTop w:val="0"/>
      <w:marBottom w:val="0"/>
      <w:divBdr>
        <w:top w:val="none" w:sz="0" w:space="0" w:color="auto"/>
        <w:left w:val="none" w:sz="0" w:space="0" w:color="auto"/>
        <w:bottom w:val="none" w:sz="0" w:space="0" w:color="auto"/>
        <w:right w:val="none" w:sz="0" w:space="0" w:color="auto"/>
      </w:divBdr>
    </w:div>
    <w:div w:id="1840537499">
      <w:bodyDiv w:val="1"/>
      <w:marLeft w:val="0"/>
      <w:marRight w:val="0"/>
      <w:marTop w:val="0"/>
      <w:marBottom w:val="0"/>
      <w:divBdr>
        <w:top w:val="none" w:sz="0" w:space="0" w:color="auto"/>
        <w:left w:val="none" w:sz="0" w:space="0" w:color="auto"/>
        <w:bottom w:val="none" w:sz="0" w:space="0" w:color="auto"/>
        <w:right w:val="none" w:sz="0" w:space="0" w:color="auto"/>
      </w:divBdr>
    </w:div>
    <w:div w:id="1901792231">
      <w:bodyDiv w:val="1"/>
      <w:marLeft w:val="0"/>
      <w:marRight w:val="0"/>
      <w:marTop w:val="0"/>
      <w:marBottom w:val="0"/>
      <w:divBdr>
        <w:top w:val="none" w:sz="0" w:space="0" w:color="auto"/>
        <w:left w:val="none" w:sz="0" w:space="0" w:color="auto"/>
        <w:bottom w:val="none" w:sz="0" w:space="0" w:color="auto"/>
        <w:right w:val="none" w:sz="0" w:space="0" w:color="auto"/>
      </w:divBdr>
    </w:div>
    <w:div w:id="1998995906">
      <w:bodyDiv w:val="1"/>
      <w:marLeft w:val="0"/>
      <w:marRight w:val="0"/>
      <w:marTop w:val="0"/>
      <w:marBottom w:val="0"/>
      <w:divBdr>
        <w:top w:val="none" w:sz="0" w:space="0" w:color="auto"/>
        <w:left w:val="none" w:sz="0" w:space="0" w:color="auto"/>
        <w:bottom w:val="none" w:sz="0" w:space="0" w:color="auto"/>
        <w:right w:val="none" w:sz="0" w:space="0" w:color="auto"/>
      </w:divBdr>
    </w:div>
    <w:div w:id="2021545941">
      <w:bodyDiv w:val="1"/>
      <w:marLeft w:val="0"/>
      <w:marRight w:val="0"/>
      <w:marTop w:val="0"/>
      <w:marBottom w:val="0"/>
      <w:divBdr>
        <w:top w:val="none" w:sz="0" w:space="0" w:color="auto"/>
        <w:left w:val="none" w:sz="0" w:space="0" w:color="auto"/>
        <w:bottom w:val="none" w:sz="0" w:space="0" w:color="auto"/>
        <w:right w:val="none" w:sz="0" w:space="0" w:color="auto"/>
      </w:divBdr>
    </w:div>
    <w:div w:id="2131821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61581/mjsp.v4i01.138" TargetMode="External"/><Relationship Id="rId18" Type="http://schemas.openxmlformats.org/officeDocument/2006/relationships/hyperlink" Target="https://mjsp.com.pk/index.php/mjs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yperlink" Target="mailto:farman@mjsp.com.pk" TargetMode="External"/><Relationship Id="rId25" Type="http://schemas.openxmlformats.org/officeDocument/2006/relationships/header" Target="header1.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mjsp.com.pk/index.php/mjsp" TargetMode="External"/><Relationship Id="rId20" Type="http://schemas.openxmlformats.org/officeDocument/2006/relationships/image" Target="media/image3.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rlish24@gmail.com" TargetMode="External"/><Relationship Id="rId24" Type="http://schemas.openxmlformats.org/officeDocument/2006/relationships/hyperlink" Target="mailto:zarlish24@gm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arman@mjsp.com.pk" TargetMode="External"/><Relationship Id="rId23" Type="http://schemas.openxmlformats.org/officeDocument/2006/relationships/image" Target="media/image5.jpeg"/><Relationship Id="rId28" Type="http://schemas.openxmlformats.org/officeDocument/2006/relationships/header" Target="header2.xml"/><Relationship Id="rId10" Type="http://schemas.openxmlformats.org/officeDocument/2006/relationships/hyperlink" Target="https://creativecommons.org/licenses/by/4.0/" TargetMode="External"/><Relationship Id="rId19" Type="http://schemas.openxmlformats.org/officeDocument/2006/relationships/image" Target="media/image2.jpeg"/><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61581/mjsp.v4i01.138" TargetMode="External"/><Relationship Id="rId22" Type="http://schemas.openxmlformats.org/officeDocument/2006/relationships/image" Target="media/image4.jpeg"/><Relationship Id="rId27" Type="http://schemas.openxmlformats.org/officeDocument/2006/relationships/footer" Target="footer2.xml"/><Relationship Id="rId30" Type="http://schemas.openxmlformats.org/officeDocument/2006/relationships/chart" Target="charts/chart1.xml"/><Relationship Id="rId8" Type="http://schemas.openxmlformats.org/officeDocument/2006/relationships/hyperlink" Target="mailto:zarlish24@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Sheet1!$D$1</c:f>
              <c:strCache>
                <c:ptCount val="1"/>
                <c:pt idx="0">
                  <c:v>Diabetes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Sheet1!$C$2:$C$4</c:f>
              <c:strCache>
                <c:ptCount val="3"/>
                <c:pt idx="0">
                  <c:v>11-20 Yr</c:v>
                </c:pt>
                <c:pt idx="1">
                  <c:v>21-30 Yr</c:v>
                </c:pt>
                <c:pt idx="2">
                  <c:v>31-40 Yr</c:v>
                </c:pt>
              </c:strCache>
            </c:strRef>
          </c:cat>
          <c:val>
            <c:numRef>
              <c:f>Sheet1!$D$2:$D$4</c:f>
              <c:numCache>
                <c:formatCode>###0</c:formatCode>
                <c:ptCount val="3"/>
                <c:pt idx="0">
                  <c:v>11</c:v>
                </c:pt>
                <c:pt idx="1">
                  <c:v>57</c:v>
                </c:pt>
                <c:pt idx="2">
                  <c:v>65</c:v>
                </c:pt>
              </c:numCache>
            </c:numRef>
          </c:val>
          <c:extLst>
            <c:ext xmlns:c16="http://schemas.microsoft.com/office/drawing/2014/chart" uri="{C3380CC4-5D6E-409C-BE32-E72D297353CC}">
              <c16:uniqueId val="{00000000-CF6B-4C15-8458-70DD27E69E25}"/>
            </c:ext>
          </c:extLst>
        </c:ser>
        <c:ser>
          <c:idx val="1"/>
          <c:order val="1"/>
          <c:tx>
            <c:v>Hypertension</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Sheet1!$C$2:$C$4</c:f>
              <c:strCache>
                <c:ptCount val="3"/>
                <c:pt idx="0">
                  <c:v>11-20 Yr</c:v>
                </c:pt>
                <c:pt idx="1">
                  <c:v>21-30 Yr</c:v>
                </c:pt>
                <c:pt idx="2">
                  <c:v>31-40 Yr</c:v>
                </c:pt>
              </c:strCache>
            </c:strRef>
          </c:cat>
          <c:val>
            <c:numRef>
              <c:f>Sheet1!$E$2:$E$4</c:f>
              <c:numCache>
                <c:formatCode>###0</c:formatCode>
                <c:ptCount val="3"/>
                <c:pt idx="0">
                  <c:v>19</c:v>
                </c:pt>
                <c:pt idx="1">
                  <c:v>106</c:v>
                </c:pt>
                <c:pt idx="2">
                  <c:v>136</c:v>
                </c:pt>
              </c:numCache>
            </c:numRef>
          </c:val>
          <c:extLst>
            <c:ext xmlns:c16="http://schemas.microsoft.com/office/drawing/2014/chart" uri="{C3380CC4-5D6E-409C-BE32-E72D297353CC}">
              <c16:uniqueId val="{00000001-CF6B-4C15-8458-70DD27E69E25}"/>
            </c:ext>
          </c:extLst>
        </c:ser>
        <c:ser>
          <c:idx val="2"/>
          <c:order val="2"/>
          <c:tx>
            <c:v>Sedentary Lifestyle</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Sheet1!$C$2:$C$4</c:f>
              <c:strCache>
                <c:ptCount val="3"/>
                <c:pt idx="0">
                  <c:v>11-20 Yr</c:v>
                </c:pt>
                <c:pt idx="1">
                  <c:v>21-30 Yr</c:v>
                </c:pt>
                <c:pt idx="2">
                  <c:v>31-40 Yr</c:v>
                </c:pt>
              </c:strCache>
            </c:strRef>
          </c:cat>
          <c:val>
            <c:numRef>
              <c:f>Sheet1!$F$2:$F$4</c:f>
              <c:numCache>
                <c:formatCode>General</c:formatCode>
                <c:ptCount val="3"/>
                <c:pt idx="0">
                  <c:v>29</c:v>
                </c:pt>
                <c:pt idx="1">
                  <c:v>108</c:v>
                </c:pt>
                <c:pt idx="2">
                  <c:v>124</c:v>
                </c:pt>
              </c:numCache>
            </c:numRef>
          </c:val>
          <c:extLst>
            <c:ext xmlns:c16="http://schemas.microsoft.com/office/drawing/2014/chart" uri="{C3380CC4-5D6E-409C-BE32-E72D297353CC}">
              <c16:uniqueId val="{00000002-CF6B-4C15-8458-70DD27E69E25}"/>
            </c:ext>
          </c:extLst>
        </c:ser>
        <c:ser>
          <c:idx val="3"/>
          <c:order val="3"/>
          <c:tx>
            <c:strRef>
              <c:f>Sheet1!$G$1</c:f>
              <c:strCache>
                <c:ptCount val="1"/>
                <c:pt idx="0">
                  <c:v>Smoker</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Sheet1!$C$2:$C$4</c:f>
              <c:strCache>
                <c:ptCount val="3"/>
                <c:pt idx="0">
                  <c:v>11-20 Yr</c:v>
                </c:pt>
                <c:pt idx="1">
                  <c:v>21-30 Yr</c:v>
                </c:pt>
                <c:pt idx="2">
                  <c:v>31-40 Yr</c:v>
                </c:pt>
              </c:strCache>
            </c:strRef>
          </c:cat>
          <c:val>
            <c:numRef>
              <c:f>Sheet1!$G$2:$G$4</c:f>
              <c:numCache>
                <c:formatCode>General</c:formatCode>
                <c:ptCount val="3"/>
                <c:pt idx="0">
                  <c:v>1</c:v>
                </c:pt>
                <c:pt idx="1">
                  <c:v>19</c:v>
                </c:pt>
                <c:pt idx="2">
                  <c:v>32</c:v>
                </c:pt>
              </c:numCache>
            </c:numRef>
          </c:val>
          <c:extLst>
            <c:ext xmlns:c16="http://schemas.microsoft.com/office/drawing/2014/chart" uri="{C3380CC4-5D6E-409C-BE32-E72D297353CC}">
              <c16:uniqueId val="{00000003-CF6B-4C15-8458-70DD27E69E25}"/>
            </c:ext>
          </c:extLst>
        </c:ser>
        <c:dLbls>
          <c:showLegendKey val="0"/>
          <c:showVal val="0"/>
          <c:showCatName val="0"/>
          <c:showSerName val="0"/>
          <c:showPercent val="0"/>
          <c:showBubbleSize val="0"/>
        </c:dLbls>
        <c:gapWidth val="150"/>
        <c:shape val="box"/>
        <c:axId val="101070336"/>
        <c:axId val="101071872"/>
        <c:axId val="0"/>
      </c:bar3DChart>
      <c:catAx>
        <c:axId val="10107033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71872"/>
        <c:crosses val="autoZero"/>
        <c:auto val="1"/>
        <c:lblAlgn val="ctr"/>
        <c:lblOffset val="100"/>
        <c:noMultiLvlLbl val="0"/>
      </c:catAx>
      <c:valAx>
        <c:axId val="1010718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703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E30FF1862D43DEAE9B9E56AF11E550"/>
        <w:category>
          <w:name w:val="General"/>
          <w:gallery w:val="placeholder"/>
        </w:category>
        <w:types>
          <w:type w:val="bbPlcHdr"/>
        </w:types>
        <w:behaviors>
          <w:behavior w:val="content"/>
        </w:behaviors>
        <w:guid w:val="{89744320-1358-4793-B732-C26AFD7C88A2}"/>
      </w:docPartPr>
      <w:docPartBody>
        <w:p w:rsidR="00D67284" w:rsidRDefault="00D67284" w:rsidP="00D67284">
          <w:pPr>
            <w:pStyle w:val="BDE30FF1862D43DEAE9B9E56AF11E550"/>
          </w:pPr>
          <w:r w:rsidRPr="006D6256">
            <w:rPr>
              <w:rStyle w:val="PlaceholderText"/>
            </w:rPr>
            <w:t>Click or tap here to enter text.</w:t>
          </w:r>
        </w:p>
      </w:docPartBody>
    </w:docPart>
    <w:docPart>
      <w:docPartPr>
        <w:name w:val="8428F535010943B982EEA4CC08C0A294"/>
        <w:category>
          <w:name w:val="General"/>
          <w:gallery w:val="placeholder"/>
        </w:category>
        <w:types>
          <w:type w:val="bbPlcHdr"/>
        </w:types>
        <w:behaviors>
          <w:behavior w:val="content"/>
        </w:behaviors>
        <w:guid w:val="{ABC2B3E5-33F2-4DBE-BC61-477335426197}"/>
      </w:docPartPr>
      <w:docPartBody>
        <w:p w:rsidR="00080D25" w:rsidRDefault="00D67284" w:rsidP="00D67284">
          <w:pPr>
            <w:pStyle w:val="8428F535010943B982EEA4CC08C0A294"/>
          </w:pPr>
          <w:r w:rsidRPr="006D6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84"/>
    <w:rsid w:val="00080D25"/>
    <w:rsid w:val="00D67284"/>
    <w:rsid w:val="00EF78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284"/>
    <w:rPr>
      <w:color w:val="808080"/>
    </w:rPr>
  </w:style>
  <w:style w:type="paragraph" w:customStyle="1" w:styleId="BDE30FF1862D43DEAE9B9E56AF11E550">
    <w:name w:val="BDE30FF1862D43DEAE9B9E56AF11E550"/>
    <w:rsid w:val="00D67284"/>
  </w:style>
  <w:style w:type="paragraph" w:customStyle="1" w:styleId="8428F535010943B982EEA4CC08C0A294">
    <w:name w:val="8428F535010943B982EEA4CC08C0A294"/>
    <w:rsid w:val="00D67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E105-67F6-4864-A6BD-0F57235B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Factors Associated with Obesity in Young Adults of Ischemic Heart Disease</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Associated with Obesity in Young Adults of Ischemic Heart Disease</dc:title>
  <dc:subject>Volume 4, Issue 1, 2023</dc:subject>
  <dc:creator>Shamoon</dc:creator>
  <cp:keywords/>
  <dc:description/>
  <cp:lastModifiedBy>Windows User</cp:lastModifiedBy>
  <cp:revision>5</cp:revision>
  <cp:lastPrinted>2023-09-02T15:46:00Z</cp:lastPrinted>
  <dcterms:created xsi:type="dcterms:W3CDTF">2023-09-18T10:41:00Z</dcterms:created>
  <dcterms:modified xsi:type="dcterms:W3CDTF">2023-10-26T11:42:00Z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4bdbfaea578eaa5f9796eb805e5acc55851a9a590ee3bc8be7a3632475f52d20</vt:lpwstr>
  </property>
</Properties>
</file>